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BF" w:rsidRPr="009A34BC" w:rsidRDefault="00C72DBF" w:rsidP="009A34BC">
      <w:pPr>
        <w:pStyle w:val="a5"/>
        <w:tabs>
          <w:tab w:val="left" w:pos="2114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Cs/>
          <w:caps/>
          <w:sz w:val="28"/>
          <w:szCs w:val="28"/>
        </w:rPr>
        <w:tab/>
      </w:r>
      <w:r w:rsidRPr="009A34BC">
        <w:rPr>
          <w:b/>
          <w:sz w:val="20"/>
          <w:szCs w:val="20"/>
        </w:rPr>
        <w:t>Администрация  Суровикинского  муниципального  района</w:t>
      </w:r>
    </w:p>
    <w:p w:rsidR="00C72DBF" w:rsidRPr="009A34BC" w:rsidRDefault="00C72DBF" w:rsidP="009A34BC">
      <w:pPr>
        <w:spacing w:after="0" w:line="240" w:lineRule="auto"/>
        <w:jc w:val="center"/>
        <w:rPr>
          <w:b/>
          <w:sz w:val="20"/>
          <w:szCs w:val="20"/>
        </w:rPr>
      </w:pPr>
      <w:r w:rsidRPr="009A34BC">
        <w:rPr>
          <w:b/>
          <w:sz w:val="20"/>
          <w:szCs w:val="20"/>
        </w:rPr>
        <w:t>Волгоградской  области</w:t>
      </w:r>
    </w:p>
    <w:p w:rsidR="00C72DBF" w:rsidRPr="009A34BC" w:rsidRDefault="00C72DBF" w:rsidP="009A34BC">
      <w:pPr>
        <w:spacing w:after="0" w:line="240" w:lineRule="auto"/>
        <w:jc w:val="center"/>
        <w:rPr>
          <w:rFonts w:ascii="Times New Roman" w:hAnsi="Times New Roman"/>
          <w:b/>
        </w:rPr>
      </w:pPr>
      <w:r w:rsidRPr="009A34BC">
        <w:rPr>
          <w:rFonts w:ascii="Times New Roman" w:hAnsi="Times New Roman"/>
          <w:b/>
        </w:rPr>
        <w:t>Муници</w:t>
      </w:r>
      <w:r w:rsidR="00253F9C" w:rsidRPr="009A34BC">
        <w:rPr>
          <w:rFonts w:ascii="Times New Roman" w:hAnsi="Times New Roman"/>
          <w:b/>
        </w:rPr>
        <w:t>пальное казенное общеобразовательное</w:t>
      </w:r>
      <w:r w:rsidRPr="009A34BC">
        <w:rPr>
          <w:rFonts w:ascii="Times New Roman" w:hAnsi="Times New Roman"/>
          <w:b/>
        </w:rPr>
        <w:t xml:space="preserve">  учреждение средняя  общеобразовательная  </w:t>
      </w:r>
    </w:p>
    <w:p w:rsidR="00C72DBF" w:rsidRDefault="00C72DBF" w:rsidP="009A34BC">
      <w:pPr>
        <w:spacing w:after="0" w:line="240" w:lineRule="auto"/>
        <w:jc w:val="center"/>
        <w:rPr>
          <w:rFonts w:ascii="Times New Roman" w:hAnsi="Times New Roman"/>
          <w:b/>
        </w:rPr>
      </w:pPr>
      <w:r w:rsidRPr="009A34BC">
        <w:rPr>
          <w:rFonts w:ascii="Times New Roman" w:hAnsi="Times New Roman"/>
          <w:b/>
        </w:rPr>
        <w:t>школа  №  3  г. Суровикино  Волгоградской  области</w:t>
      </w:r>
    </w:p>
    <w:p w:rsidR="009A34BC" w:rsidRPr="009A34BC" w:rsidRDefault="009A34BC" w:rsidP="009A34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2DBF" w:rsidRPr="00C72DBF" w:rsidRDefault="00C72DBF" w:rsidP="009A34BC">
      <w:pPr>
        <w:spacing w:after="0"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404415  г. Суровикино                                      Расчетный  счет 40204810900000000022</w:t>
      </w:r>
    </w:p>
    <w:p w:rsidR="00C72DBF" w:rsidRPr="00C72DBF" w:rsidRDefault="00C72DBF" w:rsidP="009A34BC">
      <w:pPr>
        <w:spacing w:after="0"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Волгоградской  области                                    БИК 041806001</w:t>
      </w:r>
    </w:p>
    <w:p w:rsidR="00C72DBF" w:rsidRPr="00C72DBF" w:rsidRDefault="00C72DBF" w:rsidP="009A34BC">
      <w:pPr>
        <w:spacing w:after="0"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ул. Пролетарская, 74                                         ГРКЦ ГУ Банка  России  по  Волгоградской</w:t>
      </w:r>
    </w:p>
    <w:p w:rsidR="00C72DBF" w:rsidRPr="00C72DBF" w:rsidRDefault="00C72DBF" w:rsidP="009A34BC">
      <w:pPr>
        <w:spacing w:after="0"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тел./факс: 8(844 73) 9-42-76; 2-22-37               области  г. Волгоград</w:t>
      </w:r>
    </w:p>
    <w:p w:rsidR="00C72DBF" w:rsidRPr="00C72DBF" w:rsidRDefault="00C72DBF" w:rsidP="009A34BC">
      <w:pPr>
        <w:spacing w:after="0"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 xml:space="preserve">адрес  сайта: </w:t>
      </w:r>
      <w:r w:rsidRPr="00C72DBF">
        <w:rPr>
          <w:rFonts w:ascii="Times New Roman" w:hAnsi="Times New Roman"/>
          <w:lang w:val="en-US"/>
        </w:rPr>
        <w:t>www</w:t>
      </w:r>
      <w:r w:rsidRPr="00C72DBF">
        <w:rPr>
          <w:rFonts w:ascii="Times New Roman" w:hAnsi="Times New Roman"/>
        </w:rPr>
        <w:t xml:space="preserve">.   </w:t>
      </w:r>
      <w:r w:rsidRPr="00C72DBF">
        <w:rPr>
          <w:rFonts w:ascii="Times New Roman" w:hAnsi="Times New Roman"/>
          <w:lang w:val="en-US"/>
        </w:rPr>
        <w:t>surovikin</w:t>
      </w:r>
      <w:r w:rsidRPr="00C72DBF">
        <w:rPr>
          <w:rFonts w:ascii="Times New Roman" w:hAnsi="Times New Roman"/>
        </w:rPr>
        <w:t>о.</w:t>
      </w:r>
      <w:r w:rsidRPr="00C72DBF">
        <w:rPr>
          <w:rFonts w:ascii="Times New Roman" w:hAnsi="Times New Roman"/>
          <w:lang w:val="en-US"/>
        </w:rPr>
        <w:t>org</w:t>
      </w:r>
      <w:r w:rsidRPr="00C72DBF">
        <w:rPr>
          <w:rFonts w:ascii="Times New Roman" w:hAnsi="Times New Roman"/>
        </w:rPr>
        <w:t xml:space="preserve">                     ИНН: 3430032000  КПП: </w:t>
      </w:r>
    </w:p>
    <w:p w:rsidR="00C72DBF" w:rsidRPr="00C72DBF" w:rsidRDefault="00C72DBF" w:rsidP="009A34BC">
      <w:pPr>
        <w:spacing w:after="0"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  <w:lang w:val="en-US"/>
        </w:rPr>
        <w:t>E</w:t>
      </w:r>
      <w:r w:rsidRPr="00C72DBF">
        <w:rPr>
          <w:rFonts w:ascii="Times New Roman" w:hAnsi="Times New Roman"/>
        </w:rPr>
        <w:t>-</w:t>
      </w:r>
      <w:r w:rsidRPr="00C72DBF">
        <w:rPr>
          <w:rFonts w:ascii="Times New Roman" w:hAnsi="Times New Roman"/>
          <w:lang w:val="en-US"/>
        </w:rPr>
        <w:t>mail</w:t>
      </w:r>
      <w:r w:rsidRPr="00C72DBF">
        <w:rPr>
          <w:rFonts w:ascii="Times New Roman" w:hAnsi="Times New Roman"/>
        </w:rPr>
        <w:t xml:space="preserve">:  </w:t>
      </w:r>
      <w:r w:rsidRPr="00C72DBF">
        <w:rPr>
          <w:rFonts w:ascii="Times New Roman" w:hAnsi="Times New Roman"/>
          <w:lang w:val="en-US"/>
        </w:rPr>
        <w:t>r</w:t>
      </w:r>
      <w:r w:rsidRPr="00C72DBF">
        <w:rPr>
          <w:rFonts w:ascii="Times New Roman" w:hAnsi="Times New Roman"/>
        </w:rPr>
        <w:t>34</w:t>
      </w:r>
      <w:r w:rsidRPr="00C72DBF">
        <w:rPr>
          <w:rFonts w:ascii="Times New Roman" w:hAnsi="Times New Roman"/>
          <w:lang w:val="en-US"/>
        </w:rPr>
        <w:t>alianse</w:t>
      </w:r>
      <w:r w:rsidRPr="00C72DBF">
        <w:rPr>
          <w:rFonts w:ascii="Times New Roman" w:hAnsi="Times New Roman"/>
        </w:rPr>
        <w:t>@</w:t>
      </w:r>
      <w:r w:rsidRPr="00C72DBF">
        <w:rPr>
          <w:rFonts w:ascii="Times New Roman" w:hAnsi="Times New Roman"/>
          <w:lang w:val="en-US"/>
        </w:rPr>
        <w:t>nxt</w:t>
      </w:r>
      <w:r w:rsidRPr="00C72DBF">
        <w:rPr>
          <w:rFonts w:ascii="Times New Roman" w:hAnsi="Times New Roman"/>
        </w:rPr>
        <w:t xml:space="preserve">. </w:t>
      </w:r>
      <w:r w:rsidRPr="00C72DBF">
        <w:rPr>
          <w:rFonts w:ascii="Times New Roman" w:hAnsi="Times New Roman"/>
          <w:lang w:val="en-US"/>
        </w:rPr>
        <w:t>ru</w:t>
      </w:r>
      <w:r w:rsidRPr="00C72DBF">
        <w:rPr>
          <w:rFonts w:ascii="Times New Roman" w:hAnsi="Times New Roman"/>
        </w:rPr>
        <w:t xml:space="preserve">                                  л/с 1330300031   ОРГН:  1023405964471</w:t>
      </w:r>
    </w:p>
    <w:p w:rsidR="00C72DBF" w:rsidRPr="00C72DBF" w:rsidRDefault="00C72DBF" w:rsidP="009A34BC">
      <w:pPr>
        <w:pBdr>
          <w:bottom w:val="single" w:sz="12" w:space="3" w:color="auto"/>
        </w:pBdr>
        <w:spacing w:after="0" w:line="240" w:lineRule="auto"/>
        <w:rPr>
          <w:rFonts w:ascii="Times New Roman" w:hAnsi="Times New Roman"/>
        </w:rPr>
      </w:pPr>
      <w:r w:rsidRPr="00C72DBF">
        <w:rPr>
          <w:rFonts w:ascii="Times New Roman" w:hAnsi="Times New Roman"/>
        </w:rPr>
        <w:t>ОКПО:  22433432</w:t>
      </w:r>
    </w:p>
    <w:p w:rsidR="00C72DBF" w:rsidRPr="00C72DBF" w:rsidRDefault="00C72DBF" w:rsidP="009A34BC">
      <w:pPr>
        <w:pStyle w:val="a3"/>
        <w:tabs>
          <w:tab w:val="left" w:pos="4121"/>
        </w:tabs>
        <w:jc w:val="right"/>
        <w:rPr>
          <w:b/>
          <w:sz w:val="24"/>
          <w:szCs w:val="24"/>
        </w:rPr>
      </w:pPr>
      <w:r>
        <w:rPr>
          <w:b/>
        </w:rPr>
        <w:tab/>
      </w:r>
    </w:p>
    <w:p w:rsidR="00C72DBF" w:rsidRDefault="00C72DBF" w:rsidP="00536D25">
      <w:pPr>
        <w:pStyle w:val="a3"/>
        <w:jc w:val="right"/>
        <w:rPr>
          <w:b/>
        </w:rPr>
      </w:pPr>
    </w:p>
    <w:p w:rsidR="00F054F8" w:rsidRPr="00F34506" w:rsidRDefault="00F054F8" w:rsidP="00C72DBF">
      <w:pPr>
        <w:pStyle w:val="a3"/>
        <w:jc w:val="center"/>
        <w:rPr>
          <w:b/>
        </w:rPr>
      </w:pPr>
      <w:r w:rsidRPr="00F34506">
        <w:rPr>
          <w:b/>
        </w:rPr>
        <w:t>ДОРОЖНАЯ КАРТА</w:t>
      </w:r>
    </w:p>
    <w:p w:rsidR="00F054F8" w:rsidRDefault="00F054F8" w:rsidP="00F054F8">
      <w:pPr>
        <w:pStyle w:val="a3"/>
        <w:jc w:val="center"/>
      </w:pPr>
    </w:p>
    <w:p w:rsidR="00F054F8" w:rsidRPr="00F054F8" w:rsidRDefault="00F054F8" w:rsidP="00F054F8">
      <w:pPr>
        <w:pStyle w:val="a3"/>
        <w:jc w:val="center"/>
        <w:rPr>
          <w:sz w:val="24"/>
          <w:szCs w:val="24"/>
        </w:rPr>
      </w:pPr>
      <w:r w:rsidRPr="00F054F8">
        <w:rPr>
          <w:sz w:val="24"/>
          <w:szCs w:val="24"/>
        </w:rPr>
        <w:t xml:space="preserve">организации и проведения государственной итоговой аттестации по образовательным программам </w:t>
      </w:r>
      <w:r w:rsidRPr="00F054F8">
        <w:rPr>
          <w:bCs/>
          <w:sz w:val="24"/>
          <w:szCs w:val="24"/>
        </w:rPr>
        <w:t xml:space="preserve">основного общего и </w:t>
      </w:r>
      <w:r w:rsidRPr="00F054F8">
        <w:rPr>
          <w:sz w:val="24"/>
          <w:szCs w:val="24"/>
        </w:rPr>
        <w:t>среднего общего образования в Муници</w:t>
      </w:r>
      <w:r w:rsidR="00253F9C">
        <w:rPr>
          <w:sz w:val="24"/>
          <w:szCs w:val="24"/>
        </w:rPr>
        <w:t>пальном казенном общеобразовательном</w:t>
      </w:r>
      <w:r w:rsidRPr="00F054F8">
        <w:rPr>
          <w:sz w:val="24"/>
          <w:szCs w:val="24"/>
        </w:rPr>
        <w:t xml:space="preserve"> учреждении средн</w:t>
      </w:r>
      <w:r w:rsidR="009A34BC">
        <w:rPr>
          <w:sz w:val="24"/>
          <w:szCs w:val="24"/>
        </w:rPr>
        <w:t xml:space="preserve">ей общеобразовательной школе № </w:t>
      </w:r>
      <w:r w:rsidRPr="00F054F8">
        <w:rPr>
          <w:sz w:val="24"/>
          <w:szCs w:val="24"/>
        </w:rPr>
        <w:t xml:space="preserve">3  </w:t>
      </w:r>
      <w:r w:rsidR="009A34BC">
        <w:rPr>
          <w:sz w:val="24"/>
          <w:szCs w:val="24"/>
        </w:rPr>
        <w:t xml:space="preserve"> </w:t>
      </w:r>
      <w:r w:rsidRPr="00F054F8">
        <w:rPr>
          <w:sz w:val="24"/>
          <w:szCs w:val="24"/>
        </w:rPr>
        <w:t xml:space="preserve"> г. Суровики</w:t>
      </w:r>
      <w:r w:rsidR="00663D38">
        <w:rPr>
          <w:sz w:val="24"/>
          <w:szCs w:val="24"/>
        </w:rPr>
        <w:t>но  Волгоградской области в 201</w:t>
      </w:r>
      <w:r w:rsidR="00240E4B">
        <w:rPr>
          <w:sz w:val="24"/>
          <w:szCs w:val="24"/>
        </w:rPr>
        <w:t>8</w:t>
      </w:r>
      <w:r w:rsidRPr="00F054F8">
        <w:rPr>
          <w:sz w:val="24"/>
          <w:szCs w:val="24"/>
        </w:rPr>
        <w:t xml:space="preserve"> </w:t>
      </w:r>
      <w:r w:rsidR="00253F9C">
        <w:rPr>
          <w:sz w:val="24"/>
          <w:szCs w:val="24"/>
        </w:rPr>
        <w:t>-201</w:t>
      </w:r>
      <w:r w:rsidR="00240E4B">
        <w:rPr>
          <w:sz w:val="24"/>
          <w:szCs w:val="24"/>
        </w:rPr>
        <w:t>9</w:t>
      </w:r>
      <w:r w:rsidR="00253F9C">
        <w:rPr>
          <w:sz w:val="24"/>
          <w:szCs w:val="24"/>
        </w:rPr>
        <w:t xml:space="preserve"> </w:t>
      </w:r>
      <w:r w:rsidRPr="00F054F8">
        <w:rPr>
          <w:sz w:val="24"/>
          <w:szCs w:val="24"/>
        </w:rPr>
        <w:t>году.</w:t>
      </w:r>
    </w:p>
    <w:p w:rsidR="00F054F8" w:rsidRPr="00D77A23" w:rsidRDefault="00F054F8" w:rsidP="00F054F8">
      <w:pPr>
        <w:pStyle w:val="a3"/>
        <w:jc w:val="center"/>
      </w:pPr>
    </w:p>
    <w:tbl>
      <w:tblPr>
        <w:tblW w:w="9725" w:type="dxa"/>
        <w:tblInd w:w="82" w:type="dxa"/>
        <w:tblLook w:val="04A0" w:firstRow="1" w:lastRow="0" w:firstColumn="1" w:lastColumn="0" w:noHBand="0" w:noVBand="1"/>
      </w:tblPr>
      <w:tblGrid>
        <w:gridCol w:w="461"/>
        <w:gridCol w:w="5116"/>
        <w:gridCol w:w="2162"/>
        <w:gridCol w:w="1986"/>
      </w:tblGrid>
      <w:tr w:rsidR="009B5098" w:rsidRPr="009360A2" w:rsidTr="00536D25">
        <w:trPr>
          <w:trHeight w:val="373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  <w:p w:rsidR="009360A2" w:rsidRPr="009360A2" w:rsidRDefault="009360A2" w:rsidP="00536D25">
            <w:pPr>
              <w:tabs>
                <w:tab w:val="center" w:pos="755"/>
                <w:tab w:val="left" w:pos="1302"/>
              </w:tabs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лица</w:t>
            </w:r>
          </w:p>
        </w:tc>
      </w:tr>
      <w:tr w:rsidR="009B5098" w:rsidRPr="009360A2" w:rsidTr="00536D25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A2" w:rsidRPr="009360A2" w:rsidRDefault="009360A2" w:rsidP="0053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360A2" w:rsidRPr="009360A2" w:rsidTr="00536D25">
        <w:trPr>
          <w:trHeight w:val="315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Анализ </w:t>
            </w:r>
            <w:r w:rsidR="00663D3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проведения ГИА-9 и ГИА-11 в 201</w:t>
            </w:r>
            <w:r w:rsidR="00240E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9B5098" w:rsidRPr="009360A2" w:rsidTr="00B96A16">
        <w:trPr>
          <w:trHeight w:val="412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  <w:p w:rsidR="009360A2" w:rsidRPr="009360A2" w:rsidRDefault="009360A2" w:rsidP="009360A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240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Подготовка статистических и аналитических материалов по результатам государственной итоговой аттестации по образовательным программам  </w:t>
            </w:r>
            <w:r w:rsidRPr="009360A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среднего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общего обр</w:t>
            </w:r>
            <w:r w:rsidR="00663D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азования (далее – ГИА-11) в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году  по всем предметам.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01. 07.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Л.В., Белик Е.И.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статистических и аналитических материалов по результатам государственной итоговой аттестации по образовательным программам основного общего образования  (далее – ГИА-9) по всем предметам.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01. 07.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Л.В., Белик Е.И.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t>Проведение анализа результатов государственной итоговой аттестации (далее – ГИА) в разрезе школы по всем предметам  и составление аналитического отчёта ГИА-9 и ГИА-11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240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Совещание с учителями  школы   по итогам проведения </w:t>
            </w:r>
            <w:r w:rsidR="00663D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ГИА в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году.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августа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отчётов образовательных организаций по ГИА в Отдел по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01.07.201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анализа результатов  ГИА в разрезе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663D38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20 августа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360A2" w:rsidRPr="009360A2" w:rsidTr="009B5098"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Меры по повышению качества преподавания учебных предметов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Проведение мероприятий  по развитию качества образования в МКОУ  СОШ №3, в том числе в части преподавания русского языка и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школы  и руководители методических объединений 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Мониторинг работы предметных методических объединений по совершенствованию преподавания учебных предметов.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ноябрь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г., март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  и руководители методических объединений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за организацией, проведением и анализом диагностической работы преподавания учебных предметов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работы  по реализации  Плана мероприятий Волгоградской области по реализации Концепции математического образования на 2014 – 2020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6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Аликова Д.А.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Участие в научно-практической конференции с участием представителей ФГБНУ "Федеральный институт педагогических измерений" - разработчиков КИМ ЕГЭ по математике "Новые формы и содержание ЕГЭ по математике".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МО учителей мате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матики района     Аликова Д.А.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реализации индивидуальной подготовки каждого обучающегося по предметам учебного цикла.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и учителя школы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Участие в  конференции  "Подготовка к итоговой аттестации: технология работы с текстом как способ достижения предметных и метапредметных образовательных результатов".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МО русского языка и литературы школы</w:t>
            </w:r>
          </w:p>
        </w:tc>
      </w:tr>
      <w:tr w:rsidR="009B5098" w:rsidRPr="009360A2" w:rsidTr="00B96A16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73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"круглых столов", семинаров, вебинаров,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Руководители МО</w:t>
            </w:r>
          </w:p>
          <w:p w:rsidR="009360A2" w:rsidRPr="009360A2" w:rsidRDefault="009360A2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5098" w:rsidRPr="009360A2" w:rsidTr="00B96A16">
        <w:trPr>
          <w:trHeight w:val="55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240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Собеседование с препод</w:t>
            </w:r>
            <w:r w:rsidR="009632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авателями  по результатам ГИА-1</w:t>
            </w:r>
            <w:r w:rsidR="002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 выработке мер по более качественной  подготовке выпускников 9 и  11 классов к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  <w:p w:rsidR="009360A2" w:rsidRPr="009360A2" w:rsidRDefault="0096327D" w:rsidP="00240E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февраль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Участие педагогов школы в реализация модуля "Организация и проведение итогового сочинения (изложения) в выпускных классах организаций, реализующих образовательные программы среднего общего образования" при повышении квалификации педагогов.»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МО, учителя русского языка и литературы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участия учителей-предметников в курсах повышения квалификации, дистанционное обучение, самообразование (в первую очередь преподавателей русского языка и  математики).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взаимодействия с факультетом повышения квалификации и профессиональной  переподготовки работников образования Волгоградского государственного социально-педагогического университета по вопросам повышения квалификации педагогических работников школы по профилю их педагогической деятельности с учетом анализа результатов проведения единого  государственного экзамена.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24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сентябрь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240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Обсуждение методических рекомендаций ФГБНУ "Федеральный институт педагогических измерений" по вопросам совершенствования преподавания общеобразовательных предм</w:t>
            </w:r>
            <w:r w:rsidR="009632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етов на основе анализа ЕГЭ 201</w:t>
            </w:r>
            <w:r w:rsidR="00240E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9632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36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сентябрь-декабрь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 методических рекомендаций для учителей по подготовке обучающихся к прохождению государственной итоговой аттестации.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Руководители МО школы Администрация школы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индивидуальных консультаций для учителей-предметников.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школы </w:t>
            </w:r>
          </w:p>
        </w:tc>
      </w:tr>
      <w:tr w:rsidR="009B5098" w:rsidRPr="009360A2" w:rsidTr="00B96A16">
        <w:trPr>
          <w:trHeight w:val="2104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Участие в реализации  регионального комплекса мер по развитию качества образования в общеобразовательных организациях, в том числе в части преподавания русского языка: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ru-RU"/>
              </w:rPr>
              <w:t>-участие в проведении региональных научно-методических совещаний, семинаров и вебинаров для педагогических работников;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eastAsia="ru-RU"/>
              </w:rPr>
              <w:t>-участие в курсах  повышения квалификации учителей русского языка и литературы, направленных на совершенствование их профессиональных компетенций;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-участие в проведении областных тематических конкурсов для обучающихся             и  педагогических работников;</w:t>
            </w:r>
          </w:p>
          <w:p w:rsidR="009360A2" w:rsidRPr="009360A2" w:rsidRDefault="009360A2" w:rsidP="009360A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-участие в мероприятиях в рамках всероссийского конкурса сочинений.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отдельному плану работы методической службы школы 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МО, учителя русского языка и литературы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Участие в региональных видеоконсультациях для педагогов по математике, русскому языку и предметам по выбору.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96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Аликова Д.А., Долгокирова В.Г., Лиманская С.Б.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Изучение и использование в работе  методических рекомендаций  по проведению  итогового сочинения (изложения) в 11(12) классах.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Панчишкина О.В.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Мониторинг учащихся,  входящих в   «группу риска» при прохождении ГИА и контроль за  реализацией индивидуальных маршрутов их сопровождения  при подготовке  к ГИА.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Л.В., Чернова Н.В.</w:t>
            </w:r>
          </w:p>
        </w:tc>
      </w:tr>
      <w:tr w:rsidR="009B5098" w:rsidRPr="009360A2" w:rsidTr="0096327D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0A2" w:rsidRPr="009360A2" w:rsidTr="009B5098"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III. Нормативно-правовое обеспечение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Изучение  федеральных и региональных  нормативных -правовых документов  по подготовке и  проведению  ГИА-</w:t>
            </w:r>
            <w:r w:rsidR="00253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и ГИА-11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После вступления в силу документов федерального и регионального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школы</w:t>
            </w:r>
          </w:p>
        </w:tc>
      </w:tr>
      <w:tr w:rsidR="009B5098" w:rsidRPr="009360A2" w:rsidTr="00B96A16">
        <w:trPr>
          <w:trHeight w:val="38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360A2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240E4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Издание приказа об ответ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ственном за  проведение ГИА-201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253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 школе.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240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ноябрь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253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нормативных правовых документов школы по  образованию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 приказ о сопровождении учащихся  для сдачи основного и единого 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государственного экзамена в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году в дополнительные сроки  ( по утверждённой схеме);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приказ о проведении итогового сочинения 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- приказ  об организации подготовки и проведения государственной итоговой аттестации по образовательным программам осн</w:t>
            </w:r>
            <w:r w:rsidR="00253F9C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овного общего образования в 201</w:t>
            </w:r>
            <w:r w:rsidR="0096327D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8</w:t>
            </w: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 xml:space="preserve"> году;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 xml:space="preserve">  - приказ об организации подготовки и проведения государственной итоговой аттестации по образовательным программам сре</w:t>
            </w:r>
            <w:r w:rsidR="0096327D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>днего общего  образования в 2018</w:t>
            </w: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0"/>
                <w:lang w:eastAsia="ru-RU"/>
              </w:rPr>
              <w:t xml:space="preserve"> году;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приказ о допуске лиц для проведения государственной итоговой аттестации по образовательным программам основного общего и среднего общего образования в основной период;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-приказ о результатах работы по организации и проведении государственной (итоговой) аттестации выпу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скников IX и  ХI  классов </w:t>
            </w:r>
            <w:r w:rsidR="00963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 2018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году;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приказы о внесении изменений и дополнений в некоторые приказы.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сентябрь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ноябрь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апрель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6327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апрель 201</w:t>
            </w:r>
            <w:r w:rsidR="00240E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Default="009360A2" w:rsidP="0034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428CD" w:rsidRDefault="003428CD" w:rsidP="0034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428CD" w:rsidRPr="009360A2" w:rsidRDefault="003428CD" w:rsidP="0034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6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Чернова Н.В.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</w:t>
            </w:r>
          </w:p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3428CD" w:rsidRDefault="009360A2" w:rsidP="003428C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360A2" w:rsidRPr="009360A2" w:rsidTr="009B5098"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VI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Организационное  сопровождение ГИА-9 и ГИА-11</w:t>
            </w:r>
          </w:p>
        </w:tc>
      </w:tr>
      <w:tr w:rsidR="009B5098" w:rsidRPr="009360A2" w:rsidTr="00B96A16">
        <w:trPr>
          <w:trHeight w:val="184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родительских собраний в присутствии выпускников 9-х 11-х классов с участием специалиста отдела по  образованию администрации Суровикинского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отдельному графику</w:t>
            </w:r>
          </w:p>
          <w:p w:rsidR="009360A2" w:rsidRPr="009360A2" w:rsidRDefault="001B573B" w:rsidP="000508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октябрь-ноябрь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март-апрель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0850" w:rsidRDefault="00050850" w:rsidP="008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</w:t>
            </w:r>
          </w:p>
          <w:p w:rsidR="009360A2" w:rsidRPr="009360A2" w:rsidRDefault="00050850" w:rsidP="008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Смиян Е.Ю.,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3C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797"/>
        </w:trPr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C8D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03C8D" w:rsidRPr="009360A2" w:rsidRDefault="00803C8D" w:rsidP="0080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обеспечения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школы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информационными материалами (брошюры, листовки) для работы с родителями и обучающимися по вопросам подготовки и проведению ГИА.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03C8D" w:rsidRPr="009360A2" w:rsidRDefault="00803C8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C8D" w:rsidRPr="009360A2" w:rsidRDefault="00803C8D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</w:t>
            </w:r>
          </w:p>
          <w:p w:rsidR="00803C8D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C8D" w:rsidRDefault="00803C8D" w:rsidP="009360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3C8D" w:rsidRPr="009360A2" w:rsidRDefault="00803C8D" w:rsidP="00803C8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3C8D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03C8D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73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803C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разъяснительной работы с участниками (обучающимися и выпускниками </w:t>
            </w:r>
            <w:r w:rsidR="00803C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школы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выпускниками прошлых лет) по вопросам организации и проведения ГИА- 9 и ГИА 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05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октябрь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– июнь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050850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Т.Н., Смиян Е.Ю.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360A2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rPr>
          <w:trHeight w:val="57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психолого - педагогического сопровождения участников ГИА, родителей (законных представителей) выпускников для всех категорий выпускников.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Белик Е.И.</w:t>
            </w:r>
          </w:p>
        </w:tc>
      </w:tr>
      <w:tr w:rsidR="009B5098" w:rsidRPr="009360A2" w:rsidTr="00B96A16">
        <w:trPr>
          <w:trHeight w:val="55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050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выполнения обучающимися IX, XI (XII) классов тренировочных работ в формате контрольных измерительн</w:t>
            </w:r>
            <w:r w:rsidR="00AA53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ых материалов (далее - КИМ)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803C8D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консультаций для ответственных за ГИА  в образовательных организациях.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050850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</w:t>
            </w:r>
            <w:r w:rsidR="00803C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., Чудина Л.В.</w:t>
            </w:r>
          </w:p>
        </w:tc>
      </w:tr>
      <w:tr w:rsidR="009B5098" w:rsidRPr="009360A2" w:rsidTr="00B96A16">
        <w:trPr>
          <w:trHeight w:val="73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работы с кандидатами по  общественному наблюдению ( разъяснения, консультации,  подготовка документов к аккредитации, выдача документов аккредитованным наблюдателям) при подготовке и  проведении ГИА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 – апрель</w:t>
            </w:r>
          </w:p>
          <w:p w:rsidR="009360A2" w:rsidRPr="009360A2" w:rsidRDefault="001B573B" w:rsidP="000508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050850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Пронина Т.Н.</w:t>
            </w:r>
          </w:p>
          <w:p w:rsidR="009360A2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050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Анализ работы </w:t>
            </w:r>
            <w:r w:rsidR="009B50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школы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 по</w:t>
            </w:r>
            <w:r w:rsidR="001B57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дготовке к проведению ГИА в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году.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05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февраль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Руководители МО</w:t>
            </w: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нормативно-правовой базы по проведению государственной итоговой аттестации в форме единого</w:t>
            </w:r>
          </w:p>
          <w:p w:rsidR="009360A2" w:rsidRPr="009360A2" w:rsidRDefault="009360A2" w:rsidP="009B5098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государственного экзамена и основного государственного экзамена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05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март-апрель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1B573B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</w:t>
            </w:r>
            <w:r w:rsidR="009B50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B5098" w:rsidRPr="009360A2" w:rsidTr="00B96A16">
        <w:trPr>
          <w:trHeight w:val="796"/>
        </w:trPr>
        <w:tc>
          <w:tcPr>
            <w:tcW w:w="51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098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098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098" w:rsidRPr="009360A2" w:rsidRDefault="009B5098" w:rsidP="009B509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B5098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9B5098" w:rsidRPr="009360A2" w:rsidTr="00B96A16">
        <w:trPr>
          <w:trHeight w:val="81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snapToGrid w:val="0"/>
                <w:color w:val="000000"/>
                <w:sz w:val="16"/>
                <w:szCs w:val="24"/>
                <w:lang w:eastAsia="ru-RU"/>
              </w:rPr>
              <w:t>Проведение итогового сочинения (изложения) в 11(12) классах.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05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декабрь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г., февраль, май 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59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ГИА в установленные сроки.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1B573B" w:rsidP="0005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май-сентябрь 201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360A2"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Чернова Н.В.</w:t>
            </w:r>
          </w:p>
        </w:tc>
      </w:tr>
      <w:tr w:rsidR="009360A2" w:rsidRPr="009360A2" w:rsidTr="009B5098">
        <w:trPr>
          <w:trHeight w:val="750"/>
        </w:trPr>
        <w:tc>
          <w:tcPr>
            <w:tcW w:w="9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VII</w:t>
            </w:r>
            <w:r w:rsidRPr="009360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Мероприятия по информационному сопровождению ГИА</w:t>
            </w:r>
          </w:p>
        </w:tc>
      </w:tr>
      <w:tr w:rsidR="009B5098" w:rsidRPr="009360A2" w:rsidTr="00B96A16">
        <w:trPr>
          <w:trHeight w:val="52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Освещения вопросов подготовки и проведения ГИА 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9B5098" w:rsidRPr="009360A2" w:rsidTr="00B96A16">
        <w:trPr>
          <w:trHeight w:val="138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Информирование обучающихся, родителей (законных представителей), с Порядком проведения ГИА через: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а) информационные письма;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б) информационные плакаты;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в) родительские собрания;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г) средства массовой информации;</w:t>
            </w:r>
          </w:p>
          <w:p w:rsidR="009360A2" w:rsidRPr="009360A2" w:rsidRDefault="009360A2" w:rsidP="009360A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д) инструктажи, классные часы.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Классные руководители</w:t>
            </w:r>
          </w:p>
          <w:p w:rsidR="009B5098" w:rsidRDefault="009360A2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Учителя-предметники</w:t>
            </w:r>
          </w:p>
          <w:p w:rsidR="009360A2" w:rsidRPr="009B5098" w:rsidRDefault="009B5098" w:rsidP="009B50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9B5098" w:rsidRPr="009360A2" w:rsidTr="00B96A16">
        <w:trPr>
          <w:trHeight w:val="1883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Организация сопровождения официального раздела  </w:t>
            </w:r>
            <w:r w:rsidR="009B509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школы 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 вопросам орг</w:t>
            </w:r>
            <w:r w:rsidR="00AA53C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</w:t>
            </w:r>
            <w:r w:rsidR="001B573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изации и проведения ГИА в 2018 </w:t>
            </w: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году, в том числе размещения информации: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а) о сроках и местах регистрации на сдачу ЕГЭ;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б) о сроках проведения ГИА;</w:t>
            </w:r>
          </w:p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в) о местах расположения ППЭ, о сроках, местах и порядке информирования о результатах ЕГЭ;</w:t>
            </w:r>
          </w:p>
          <w:p w:rsidR="009360A2" w:rsidRPr="009360A2" w:rsidRDefault="009360A2" w:rsidP="009360A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г) о сроках, местах и порядке подачи и рассмотрения апелляций.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соответствии с выходом нормативных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B5098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, Глушнев Н.Н.</w:t>
            </w:r>
            <w:r w:rsidR="000508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Саюк Д.Б.</w:t>
            </w:r>
          </w:p>
          <w:p w:rsidR="009360A2" w:rsidRPr="009360A2" w:rsidRDefault="009360A2" w:rsidP="009360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360A2" w:rsidRPr="009360A2" w:rsidRDefault="009360A2" w:rsidP="009360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5098" w:rsidRPr="009360A2" w:rsidTr="00B96A16">
        <w:trPr>
          <w:trHeight w:val="38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B96A16" w:rsidP="00936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в доступных для участников ГИА местах информационных плакатов, роликов, брошюр, памяток по вопросам ГИА.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9360A2" w:rsidP="0093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0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0A2" w:rsidRPr="009360A2" w:rsidRDefault="00B96A16" w:rsidP="009360A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Чудина Л.В.</w:t>
            </w:r>
          </w:p>
        </w:tc>
      </w:tr>
    </w:tbl>
    <w:p w:rsidR="009360A2" w:rsidRDefault="009360A2">
      <w:bookmarkStart w:id="0" w:name="_GoBack"/>
      <w:bookmarkEnd w:id="0"/>
    </w:p>
    <w:sectPr w:rsidR="009360A2" w:rsidSect="003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BF" w:rsidRDefault="00C72DBF" w:rsidP="00C72DBF">
      <w:pPr>
        <w:spacing w:after="0" w:line="240" w:lineRule="auto"/>
      </w:pPr>
      <w:r>
        <w:separator/>
      </w:r>
    </w:p>
  </w:endnote>
  <w:endnote w:type="continuationSeparator" w:id="0">
    <w:p w:rsidR="00C72DBF" w:rsidRDefault="00C72DBF" w:rsidP="00C7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BF" w:rsidRDefault="00C72DBF" w:rsidP="00C72DBF">
      <w:pPr>
        <w:spacing w:after="0" w:line="240" w:lineRule="auto"/>
      </w:pPr>
      <w:r>
        <w:separator/>
      </w:r>
    </w:p>
  </w:footnote>
  <w:footnote w:type="continuationSeparator" w:id="0">
    <w:p w:rsidR="00C72DBF" w:rsidRDefault="00C72DBF" w:rsidP="00C7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0A2"/>
    <w:rsid w:val="00000657"/>
    <w:rsid w:val="00050850"/>
    <w:rsid w:val="00164C9B"/>
    <w:rsid w:val="001B573B"/>
    <w:rsid w:val="00240E4B"/>
    <w:rsid w:val="00253F9C"/>
    <w:rsid w:val="003112C9"/>
    <w:rsid w:val="003428CD"/>
    <w:rsid w:val="00357B63"/>
    <w:rsid w:val="003A3D21"/>
    <w:rsid w:val="00433DC9"/>
    <w:rsid w:val="00442004"/>
    <w:rsid w:val="004A2BCC"/>
    <w:rsid w:val="005166A3"/>
    <w:rsid w:val="00536D25"/>
    <w:rsid w:val="00546DE9"/>
    <w:rsid w:val="0059016B"/>
    <w:rsid w:val="00663D38"/>
    <w:rsid w:val="00695AFA"/>
    <w:rsid w:val="007547A8"/>
    <w:rsid w:val="00803C8D"/>
    <w:rsid w:val="009360A2"/>
    <w:rsid w:val="0096327D"/>
    <w:rsid w:val="009A34BC"/>
    <w:rsid w:val="009B5098"/>
    <w:rsid w:val="00A42FA4"/>
    <w:rsid w:val="00AA53C0"/>
    <w:rsid w:val="00B96A16"/>
    <w:rsid w:val="00C72DBF"/>
    <w:rsid w:val="00D82D51"/>
    <w:rsid w:val="00E95DE3"/>
    <w:rsid w:val="00F054F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A2BE-AE18-4EF9-B6B9-80E5091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06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06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rsid w:val="00F054F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054F8"/>
    <w:rPr>
      <w:rFonts w:ascii="Times New Roman" w:eastAsia="Times New Roman" w:hAnsi="Times New Roman"/>
      <w:sz w:val="28"/>
      <w:szCs w:val="28"/>
    </w:rPr>
  </w:style>
  <w:style w:type="paragraph" w:styleId="a5">
    <w:name w:val="Normal (Web)"/>
    <w:basedOn w:val="a"/>
    <w:semiHidden/>
    <w:rsid w:val="00F05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D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DB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D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54ADA-696A-4ECA-805F-A4BC9665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9</cp:revision>
  <dcterms:created xsi:type="dcterms:W3CDTF">2002-01-01T20:15:00Z</dcterms:created>
  <dcterms:modified xsi:type="dcterms:W3CDTF">2018-11-05T13:14:00Z</dcterms:modified>
</cp:coreProperties>
</file>