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A8" w:rsidRDefault="00544CA8" w:rsidP="00544CA8">
      <w:pPr>
        <w:ind w:right="-621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44CA8" w:rsidRDefault="00544CA8" w:rsidP="00544CA8">
      <w:pPr>
        <w:spacing w:line="360" w:lineRule="auto"/>
        <w:ind w:right="-621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Волгоградской области</w:t>
      </w:r>
    </w:p>
    <w:p w:rsidR="00544CA8" w:rsidRDefault="00544CA8" w:rsidP="00544CA8">
      <w:pPr>
        <w:spacing w:line="360" w:lineRule="auto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Отдел по образованию</w:t>
      </w:r>
    </w:p>
    <w:p w:rsidR="00544CA8" w:rsidRDefault="00024976" w:rsidP="00544CA8">
      <w:pPr>
        <w:ind w:right="-142"/>
        <w:jc w:val="center"/>
        <w:rPr>
          <w:sz w:val="28"/>
          <w:szCs w:val="28"/>
        </w:rPr>
      </w:pPr>
      <w:r w:rsidRPr="00024976">
        <w:rPr>
          <w:noProof/>
        </w:rPr>
        <w:pict>
          <v:line id="Прямая соединительная линия 2" o:spid="_x0000_s1026" style="position:absolute;left:0;text-align:left;z-index:251659264;visibility:visible" from="-13.05pt,9.55pt" to="719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" o:allowincell="f" strokeweight="2pt">
            <v:stroke startarrowwidth="narrow" startarrowlength="short" endarrowwidth="narrow" endarrowlength="short"/>
          </v:line>
        </w:pict>
      </w:r>
    </w:p>
    <w:p w:rsidR="00544CA8" w:rsidRDefault="00024976" w:rsidP="00544CA8">
      <w:pPr>
        <w:ind w:right="-142"/>
        <w:rPr>
          <w:sz w:val="28"/>
          <w:szCs w:val="28"/>
        </w:rPr>
      </w:pPr>
      <w:r w:rsidRPr="00024976">
        <w:rPr>
          <w:noProof/>
        </w:rPr>
        <w:pict>
          <v:line id="Прямая соединительная линия 1" o:spid="_x0000_s1027" style="position:absolute;z-index:251660288;visibility:visible" from="-13.05pt,6.4pt" to="719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" o:allowincell="f" strokeweight="1pt">
            <v:stroke startarrowwidth="narrow" startarrowlength="short" endarrowwidth="narrow" endarrowlength="short"/>
          </v:line>
        </w:pict>
      </w:r>
    </w:p>
    <w:p w:rsidR="00544CA8" w:rsidRDefault="00544CA8" w:rsidP="00544CA8">
      <w:pPr>
        <w:jc w:val="both"/>
        <w:rPr>
          <w:sz w:val="28"/>
          <w:szCs w:val="28"/>
        </w:rPr>
      </w:pPr>
    </w:p>
    <w:p w:rsidR="00544CA8" w:rsidRDefault="00544CA8" w:rsidP="00544CA8">
      <w:pPr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544CA8" w:rsidRDefault="00544CA8" w:rsidP="00544CA8">
      <w:pPr>
        <w:rPr>
          <w:sz w:val="28"/>
          <w:szCs w:val="28"/>
        </w:rPr>
      </w:pPr>
    </w:p>
    <w:p w:rsidR="00F03B9F" w:rsidRDefault="00544CA8" w:rsidP="00544CA8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bookmarkStart w:id="0" w:name="_GoBack"/>
      <w:bookmarkEnd w:id="0"/>
      <w:r w:rsidR="00D563D8">
        <w:rPr>
          <w:sz w:val="28"/>
          <w:szCs w:val="28"/>
        </w:rPr>
        <w:t>30.03.2020</w:t>
      </w:r>
      <w:r w:rsidR="00C22F55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E70C2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№</w:t>
      </w:r>
      <w:r w:rsidR="007332E4">
        <w:rPr>
          <w:sz w:val="28"/>
          <w:szCs w:val="28"/>
        </w:rPr>
        <w:t xml:space="preserve"> </w:t>
      </w:r>
      <w:r w:rsidR="00DA6214">
        <w:rPr>
          <w:sz w:val="28"/>
          <w:szCs w:val="28"/>
        </w:rPr>
        <w:t xml:space="preserve"> </w:t>
      </w:r>
      <w:r w:rsidR="00E57606">
        <w:rPr>
          <w:sz w:val="28"/>
          <w:szCs w:val="28"/>
        </w:rPr>
        <w:t>61</w:t>
      </w:r>
    </w:p>
    <w:p w:rsidR="00544CA8" w:rsidRDefault="00544CA8" w:rsidP="00544CA8">
      <w:pPr>
        <w:rPr>
          <w:sz w:val="28"/>
          <w:szCs w:val="28"/>
        </w:rPr>
      </w:pPr>
    </w:p>
    <w:p w:rsidR="00D563D8" w:rsidRDefault="00D563D8" w:rsidP="00D56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реализации Указа Президента </w:t>
      </w:r>
    </w:p>
    <w:p w:rsidR="00D563D8" w:rsidRDefault="00D563D8" w:rsidP="00D56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от 25 марта 2020 г. №206 </w:t>
      </w:r>
    </w:p>
    <w:p w:rsidR="00D563D8" w:rsidRDefault="00D563D8" w:rsidP="00D563D8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объявлении в Российской Федерации нерабочих дней»</w:t>
      </w:r>
    </w:p>
    <w:p w:rsidR="00D563D8" w:rsidRDefault="00D563D8" w:rsidP="00D563D8">
      <w:pPr>
        <w:jc w:val="both"/>
        <w:rPr>
          <w:sz w:val="28"/>
          <w:szCs w:val="28"/>
        </w:rPr>
      </w:pPr>
    </w:p>
    <w:p w:rsidR="00D563D8" w:rsidRDefault="00D563D8" w:rsidP="00D563D8">
      <w:pPr>
        <w:jc w:val="both"/>
        <w:rPr>
          <w:sz w:val="28"/>
          <w:szCs w:val="28"/>
        </w:rPr>
      </w:pPr>
    </w:p>
    <w:p w:rsidR="003E6694" w:rsidRDefault="00D563D8" w:rsidP="003E6694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Указа Президента</w:t>
      </w:r>
      <w:r w:rsidRPr="00D563D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от 25 марта 2020 г. №206 «Об объявлении в Российской Федерации нерабочих дней», на основании приказа Комитета</w:t>
      </w:r>
      <w:r w:rsidR="003E6694">
        <w:rPr>
          <w:sz w:val="28"/>
          <w:szCs w:val="28"/>
        </w:rPr>
        <w:t xml:space="preserve"> образования, науки и молодежной политики Волгоградской области от 27 марта 2020 г. №239</w:t>
      </w:r>
      <w:proofErr w:type="gramStart"/>
      <w:r w:rsidR="003E6694" w:rsidRPr="003E6694">
        <w:rPr>
          <w:sz w:val="28"/>
          <w:szCs w:val="28"/>
        </w:rPr>
        <w:t xml:space="preserve"> </w:t>
      </w:r>
      <w:r w:rsidR="003E6694">
        <w:rPr>
          <w:sz w:val="28"/>
          <w:szCs w:val="28"/>
        </w:rPr>
        <w:t>О</w:t>
      </w:r>
      <w:proofErr w:type="gramEnd"/>
      <w:r w:rsidR="003E6694">
        <w:rPr>
          <w:sz w:val="28"/>
          <w:szCs w:val="28"/>
        </w:rPr>
        <w:t xml:space="preserve"> мерах по реализации Указа Президента Российской Федерации от 25 марта 2020 г. №206 </w:t>
      </w:r>
    </w:p>
    <w:p w:rsidR="00AC35D9" w:rsidRDefault="003E6694" w:rsidP="007D419D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объявлении в Российской Федерации нерабочих дней» и учитывая санитарно-эпидемиологическ</w:t>
      </w:r>
      <w:r w:rsidR="007D419D">
        <w:rPr>
          <w:sz w:val="28"/>
          <w:szCs w:val="28"/>
        </w:rPr>
        <w:t xml:space="preserve">ую обстановку на территории </w:t>
      </w:r>
      <w:proofErr w:type="spellStart"/>
      <w:r w:rsidR="007D419D">
        <w:rPr>
          <w:sz w:val="28"/>
          <w:szCs w:val="28"/>
        </w:rPr>
        <w:t>Суровикинского</w:t>
      </w:r>
      <w:proofErr w:type="spellEnd"/>
      <w:r w:rsidR="007D419D">
        <w:rPr>
          <w:sz w:val="28"/>
          <w:szCs w:val="28"/>
        </w:rPr>
        <w:t xml:space="preserve"> муниципального района, </w:t>
      </w:r>
      <w:proofErr w:type="spellStart"/>
      <w:proofErr w:type="gramStart"/>
      <w:r w:rsidR="00AC35D9">
        <w:rPr>
          <w:sz w:val="28"/>
          <w:szCs w:val="28"/>
        </w:rPr>
        <w:t>п</w:t>
      </w:r>
      <w:proofErr w:type="spellEnd"/>
      <w:proofErr w:type="gramEnd"/>
      <w:r w:rsidR="00AC35D9">
        <w:rPr>
          <w:sz w:val="28"/>
          <w:szCs w:val="28"/>
        </w:rPr>
        <w:t xml:space="preserve"> </w:t>
      </w:r>
      <w:proofErr w:type="spellStart"/>
      <w:r w:rsidR="00AC35D9">
        <w:rPr>
          <w:sz w:val="28"/>
          <w:szCs w:val="28"/>
        </w:rPr>
        <w:t>р</w:t>
      </w:r>
      <w:proofErr w:type="spellEnd"/>
      <w:r w:rsidR="00AC35D9">
        <w:rPr>
          <w:sz w:val="28"/>
          <w:szCs w:val="28"/>
        </w:rPr>
        <w:t xml:space="preserve"> и к а </w:t>
      </w:r>
      <w:proofErr w:type="spellStart"/>
      <w:r w:rsidR="00AC35D9">
        <w:rPr>
          <w:sz w:val="28"/>
          <w:szCs w:val="28"/>
        </w:rPr>
        <w:t>з</w:t>
      </w:r>
      <w:proofErr w:type="spellEnd"/>
      <w:r w:rsidR="00AC35D9">
        <w:rPr>
          <w:sz w:val="28"/>
          <w:szCs w:val="28"/>
        </w:rPr>
        <w:t xml:space="preserve"> </w:t>
      </w:r>
      <w:proofErr w:type="spellStart"/>
      <w:r w:rsidR="00AC35D9">
        <w:rPr>
          <w:sz w:val="28"/>
          <w:szCs w:val="28"/>
        </w:rPr>
        <w:t>ы</w:t>
      </w:r>
      <w:proofErr w:type="spellEnd"/>
      <w:r w:rsidR="00AC35D9">
        <w:rPr>
          <w:sz w:val="28"/>
          <w:szCs w:val="28"/>
        </w:rPr>
        <w:t xml:space="preserve"> в а ю:</w:t>
      </w:r>
    </w:p>
    <w:p w:rsidR="007D419D" w:rsidRDefault="007D419D" w:rsidP="007D419D">
      <w:pPr>
        <w:jc w:val="both"/>
        <w:rPr>
          <w:sz w:val="28"/>
          <w:szCs w:val="28"/>
        </w:rPr>
      </w:pPr>
    </w:p>
    <w:p w:rsidR="007D419D" w:rsidRDefault="007D419D" w:rsidP="007D419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образовательных организаций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895FEB">
        <w:rPr>
          <w:sz w:val="28"/>
          <w:szCs w:val="28"/>
        </w:rPr>
        <w:t>:</w:t>
      </w:r>
    </w:p>
    <w:p w:rsidR="00895FEB" w:rsidRDefault="00895FEB" w:rsidP="00895FE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 период с 28 марта по 05 апреля 2020 г.</w:t>
      </w:r>
      <w:r w:rsidR="00E57606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функционирование в штатном режиме ресурсов для реализации образовательных программ с применением электронного обучения и дистанционных образовательных технологий, предусмотрев сроки предоставления отчетов обучающихся не ранее 05 апреля 2020 г.</w:t>
      </w:r>
    </w:p>
    <w:p w:rsidR="00895FEB" w:rsidRPr="00895FEB" w:rsidRDefault="00895FEB" w:rsidP="00895FE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образовательных организаций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895FEB" w:rsidRDefault="00895FEB" w:rsidP="00895FE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дополнительные меры по обеспечению безопасности организаций</w:t>
      </w:r>
      <w:r w:rsidR="00E57606">
        <w:rPr>
          <w:sz w:val="28"/>
          <w:szCs w:val="28"/>
        </w:rPr>
        <w:t>;</w:t>
      </w:r>
    </w:p>
    <w:p w:rsidR="00895FEB" w:rsidRDefault="00895FEB" w:rsidP="00895FE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безусловное  выполнение предписаний ГУ МЧС России по Волгоградской области, ГУ МВД России по Волгоградской области и УФСБ России по Волгоградской области</w:t>
      </w:r>
      <w:r w:rsidR="00E57606">
        <w:rPr>
          <w:sz w:val="28"/>
          <w:szCs w:val="28"/>
        </w:rPr>
        <w:t>;</w:t>
      </w:r>
    </w:p>
    <w:p w:rsidR="00895FEB" w:rsidRDefault="00895FEB" w:rsidP="00895FE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обеспечить выполнение требований Федерального закона от 21 декабря 1994 г. №69-ФЗ «О пожарной безопасности</w:t>
      </w:r>
      <w:r w:rsidR="00E57606">
        <w:rPr>
          <w:sz w:val="28"/>
          <w:szCs w:val="28"/>
        </w:rPr>
        <w:t>»;</w:t>
      </w:r>
    </w:p>
    <w:p w:rsidR="00895FEB" w:rsidRDefault="00895FEB" w:rsidP="00895FE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постоянное дежурство работников. С работниками, назначенными на дежурства, провести дополнительные инструктажи по вопросам антитеррористической защищенности и пожарной безопасности</w:t>
      </w:r>
      <w:r w:rsidR="00E57606">
        <w:rPr>
          <w:sz w:val="28"/>
          <w:szCs w:val="28"/>
        </w:rPr>
        <w:t>;</w:t>
      </w:r>
    </w:p>
    <w:p w:rsidR="00895FEB" w:rsidRDefault="00895FEB" w:rsidP="00895FE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Ежедневно проводить осмотр зданий и прилегающей территории на наличие посторонних предметов. Усилить пропускной режим, ограничить въезд автотранспорта на территорию.</w:t>
      </w:r>
    </w:p>
    <w:p w:rsidR="00895FEB" w:rsidRDefault="00895FEB" w:rsidP="00895FE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сро</w:t>
      </w:r>
      <w:r w:rsidR="00FC3035">
        <w:rPr>
          <w:sz w:val="28"/>
          <w:szCs w:val="28"/>
        </w:rPr>
        <w:t>к до 30 марта 2020 г.:</w:t>
      </w:r>
    </w:p>
    <w:p w:rsidR="00FC3035" w:rsidRDefault="00FC3035" w:rsidP="00FC3035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-проверку состояния и работоспособности систем оповещения, видеонаблюдения и связи</w:t>
      </w:r>
      <w:r w:rsidR="00E57606">
        <w:rPr>
          <w:sz w:val="28"/>
          <w:szCs w:val="28"/>
        </w:rPr>
        <w:t>;</w:t>
      </w:r>
    </w:p>
    <w:p w:rsidR="00FC3035" w:rsidRDefault="00FC3035" w:rsidP="00FC3035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-проверку состояния ограждений, технических средств охраны, надежности запорных устрой</w:t>
      </w:r>
      <w:proofErr w:type="gramStart"/>
      <w:r>
        <w:rPr>
          <w:sz w:val="28"/>
          <w:szCs w:val="28"/>
        </w:rPr>
        <w:t>ств дв</w:t>
      </w:r>
      <w:proofErr w:type="gramEnd"/>
      <w:r>
        <w:rPr>
          <w:sz w:val="28"/>
          <w:szCs w:val="28"/>
        </w:rPr>
        <w:t>ерей</w:t>
      </w:r>
      <w:r w:rsidR="00E57606">
        <w:rPr>
          <w:sz w:val="28"/>
          <w:szCs w:val="28"/>
        </w:rPr>
        <w:t>;</w:t>
      </w:r>
    </w:p>
    <w:p w:rsidR="00FC3035" w:rsidRDefault="00FC3035" w:rsidP="00FC3035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-целевые инструктажи с работниками и обучающимися по усилению бдительности, по порядку действий при возникновении террористических угроз и чрезвычайных ситуаций.</w:t>
      </w:r>
    </w:p>
    <w:p w:rsidR="00FC3035" w:rsidRDefault="00FC3035" w:rsidP="00FC3035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угрозе возникновения (возникновении) чрезвычайных ситуаций незамедлительно довести информацию до Отдела по образованию администрации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района, соответствующих должностных лиц и правоохранительных органов. В случае получения информации об угрозах осуществления террористической или иной экстремистской деятельности незамедлительно информировать дежурную службу УФСБ России по Волгоградской области по телефонам 88442 33-24-10, 30-10-10.</w:t>
      </w:r>
    </w:p>
    <w:p w:rsidR="00FC3035" w:rsidRPr="00895FEB" w:rsidRDefault="00FC3035" w:rsidP="00FC3035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руководителям образовательных организаций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района, организаций дополнительного образования, дошкольных образовательных организаций, в соответствии с осуществляемыми видами деятельности принять исчерпывающие меры по усилению бдительности, обеспечению безопасности жизни и здоровья  обучающихся (воспитанников) и сотрудников образовательных организаций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837C66" w:rsidRPr="00FD61A4" w:rsidRDefault="00FD61A4" w:rsidP="00FD61A4">
      <w:pPr>
        <w:pStyle w:val="a3"/>
        <w:ind w:left="927"/>
        <w:jc w:val="both"/>
        <w:rPr>
          <w:sz w:val="28"/>
        </w:rPr>
      </w:pPr>
      <w:r>
        <w:rPr>
          <w:sz w:val="28"/>
        </w:rPr>
        <w:t>6.</w:t>
      </w:r>
      <w:r w:rsidR="00895FEB" w:rsidRPr="00FD61A4">
        <w:rPr>
          <w:sz w:val="28"/>
        </w:rPr>
        <w:t xml:space="preserve">Контроль </w:t>
      </w:r>
      <w:r w:rsidR="00837C66" w:rsidRPr="00FD61A4">
        <w:rPr>
          <w:sz w:val="28"/>
        </w:rPr>
        <w:t xml:space="preserve"> за испо</w:t>
      </w:r>
      <w:r w:rsidR="00895FEB" w:rsidRPr="00FD61A4">
        <w:rPr>
          <w:sz w:val="28"/>
        </w:rPr>
        <w:t>лнением данного приказа оставляю за собой</w:t>
      </w:r>
    </w:p>
    <w:p w:rsidR="00232C20" w:rsidRDefault="00232C20" w:rsidP="00232C20">
      <w:pPr>
        <w:jc w:val="both"/>
        <w:rPr>
          <w:sz w:val="28"/>
        </w:rPr>
      </w:pPr>
    </w:p>
    <w:p w:rsidR="00E57606" w:rsidRDefault="00E57606" w:rsidP="00E57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образованию       </w:t>
      </w:r>
      <w:r>
        <w:rPr>
          <w:noProof/>
          <w:sz w:val="28"/>
          <w:szCs w:val="28"/>
        </w:rPr>
        <w:drawing>
          <wp:inline distT="0" distB="0" distL="0" distR="0">
            <wp:extent cx="1005205" cy="780415"/>
            <wp:effectExtent l="0" t="0" r="0" b="0"/>
            <wp:docPr id="1" name="Рисунок 1" descr="Забаз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баз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74" cy="81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Забазнов</w:t>
      </w:r>
      <w:proofErr w:type="spellEnd"/>
    </w:p>
    <w:p w:rsidR="00232C20" w:rsidRDefault="00232C20" w:rsidP="00232C20">
      <w:pPr>
        <w:jc w:val="both"/>
        <w:rPr>
          <w:sz w:val="28"/>
        </w:rPr>
      </w:pPr>
    </w:p>
    <w:p w:rsidR="00BE3428" w:rsidRDefault="00BE3428" w:rsidP="00232C20">
      <w:pPr>
        <w:ind w:firstLine="567"/>
        <w:jc w:val="both"/>
        <w:rPr>
          <w:sz w:val="28"/>
        </w:rPr>
      </w:pPr>
    </w:p>
    <w:p w:rsidR="00BE3428" w:rsidRDefault="00BE3428" w:rsidP="00232C20">
      <w:pPr>
        <w:ind w:firstLine="567"/>
        <w:jc w:val="both"/>
        <w:rPr>
          <w:sz w:val="28"/>
        </w:rPr>
      </w:pPr>
    </w:p>
    <w:p w:rsidR="00BE3428" w:rsidRDefault="00BE3428" w:rsidP="00232C20">
      <w:pPr>
        <w:ind w:firstLine="567"/>
        <w:jc w:val="both"/>
        <w:rPr>
          <w:sz w:val="28"/>
        </w:rPr>
      </w:pPr>
    </w:p>
    <w:p w:rsidR="0060677D" w:rsidRDefault="0060677D" w:rsidP="00232C20">
      <w:pPr>
        <w:ind w:firstLine="567"/>
        <w:jc w:val="both"/>
        <w:rPr>
          <w:sz w:val="28"/>
        </w:rPr>
      </w:pPr>
    </w:p>
    <w:p w:rsidR="00BE3428" w:rsidRDefault="00BE3428" w:rsidP="00232C20">
      <w:pPr>
        <w:ind w:firstLine="567"/>
        <w:jc w:val="both"/>
        <w:rPr>
          <w:sz w:val="28"/>
        </w:rPr>
      </w:pPr>
    </w:p>
    <w:p w:rsidR="00AC35D9" w:rsidRPr="00AC35D9" w:rsidRDefault="00AC35D9" w:rsidP="00AC35D9">
      <w:pPr>
        <w:rPr>
          <w:sz w:val="28"/>
        </w:rPr>
      </w:pPr>
    </w:p>
    <w:sectPr w:rsidR="00AC35D9" w:rsidRPr="00AC35D9" w:rsidSect="0072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F06"/>
    <w:multiLevelType w:val="multilevel"/>
    <w:tmpl w:val="7916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1B1C6D"/>
    <w:multiLevelType w:val="hybridMultilevel"/>
    <w:tmpl w:val="1A00F2D2"/>
    <w:lvl w:ilvl="0" w:tplc="9EB2B1C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7403EB"/>
    <w:multiLevelType w:val="hybridMultilevel"/>
    <w:tmpl w:val="52F028C0"/>
    <w:lvl w:ilvl="0" w:tplc="7A80EA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891F9B"/>
    <w:multiLevelType w:val="hybridMultilevel"/>
    <w:tmpl w:val="9E000BD8"/>
    <w:lvl w:ilvl="0" w:tplc="5AD4E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8E2F86"/>
    <w:multiLevelType w:val="hybridMultilevel"/>
    <w:tmpl w:val="AC68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544CA8"/>
    <w:rsid w:val="000241F9"/>
    <w:rsid w:val="00024976"/>
    <w:rsid w:val="000C43EE"/>
    <w:rsid w:val="001415EE"/>
    <w:rsid w:val="0018159D"/>
    <w:rsid w:val="00216809"/>
    <w:rsid w:val="00232C20"/>
    <w:rsid w:val="00315043"/>
    <w:rsid w:val="00381BA5"/>
    <w:rsid w:val="003E6694"/>
    <w:rsid w:val="004567C7"/>
    <w:rsid w:val="00544CA8"/>
    <w:rsid w:val="0060677D"/>
    <w:rsid w:val="00626232"/>
    <w:rsid w:val="00632754"/>
    <w:rsid w:val="006428A2"/>
    <w:rsid w:val="006B13EE"/>
    <w:rsid w:val="00722FFC"/>
    <w:rsid w:val="007332E4"/>
    <w:rsid w:val="00792420"/>
    <w:rsid w:val="007D419D"/>
    <w:rsid w:val="00801132"/>
    <w:rsid w:val="00837C66"/>
    <w:rsid w:val="008876BD"/>
    <w:rsid w:val="00895FEB"/>
    <w:rsid w:val="0096298E"/>
    <w:rsid w:val="00AC35D9"/>
    <w:rsid w:val="00B50F17"/>
    <w:rsid w:val="00BC695D"/>
    <w:rsid w:val="00BE3428"/>
    <w:rsid w:val="00C22F55"/>
    <w:rsid w:val="00C35AF6"/>
    <w:rsid w:val="00C86423"/>
    <w:rsid w:val="00D23FB8"/>
    <w:rsid w:val="00D563D8"/>
    <w:rsid w:val="00DA6214"/>
    <w:rsid w:val="00DA7FB6"/>
    <w:rsid w:val="00E57606"/>
    <w:rsid w:val="00E70C25"/>
    <w:rsid w:val="00F03B9F"/>
    <w:rsid w:val="00FC3035"/>
    <w:rsid w:val="00FD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B8"/>
    <w:pPr>
      <w:ind w:left="720"/>
      <w:contextualSpacing/>
    </w:pPr>
  </w:style>
  <w:style w:type="table" w:styleId="a4">
    <w:name w:val="Table Grid"/>
    <w:basedOn w:val="a1"/>
    <w:uiPriority w:val="59"/>
    <w:rsid w:val="0031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7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6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B8"/>
    <w:pPr>
      <w:ind w:left="720"/>
      <w:contextualSpacing/>
    </w:pPr>
  </w:style>
  <w:style w:type="table" w:styleId="a4">
    <w:name w:val="Table Grid"/>
    <w:basedOn w:val="a1"/>
    <w:uiPriority w:val="59"/>
    <w:rsid w:val="0031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DNA7 X86</cp:lastModifiedBy>
  <cp:revision>6</cp:revision>
  <cp:lastPrinted>2019-09-05T06:31:00Z</cp:lastPrinted>
  <dcterms:created xsi:type="dcterms:W3CDTF">2019-09-05T06:35:00Z</dcterms:created>
  <dcterms:modified xsi:type="dcterms:W3CDTF">2020-03-30T11:19:00Z</dcterms:modified>
</cp:coreProperties>
</file>