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A9" w:rsidRPr="00A857A9" w:rsidRDefault="00A857A9" w:rsidP="00A857A9">
      <w:pPr>
        <w:spacing w:after="0"/>
        <w:jc w:val="center"/>
        <w:rPr>
          <w:rFonts w:ascii="Times New Roman" w:hAnsi="Times New Roman" w:cs="Times New Roman"/>
        </w:rPr>
      </w:pPr>
      <w:r w:rsidRPr="00A857A9">
        <w:rPr>
          <w:rFonts w:ascii="Times New Roman" w:hAnsi="Times New Roman" w:cs="Times New Roman"/>
        </w:rPr>
        <w:t>Обобщенные результаты проведенного мониторинга родителей</w:t>
      </w:r>
    </w:p>
    <w:p w:rsidR="00A857A9" w:rsidRPr="00A857A9" w:rsidRDefault="00A857A9" w:rsidP="00A857A9">
      <w:pPr>
        <w:spacing w:after="0"/>
        <w:jc w:val="center"/>
        <w:rPr>
          <w:rFonts w:ascii="Times New Roman" w:hAnsi="Times New Roman" w:cs="Times New Roman"/>
        </w:rPr>
      </w:pPr>
      <w:r w:rsidRPr="00A857A9">
        <w:rPr>
          <w:rFonts w:ascii="Times New Roman" w:hAnsi="Times New Roman" w:cs="Times New Roman"/>
        </w:rPr>
        <w:t xml:space="preserve"> (законных представителей) обучающихся МКОУ СОШ №3 г. Суровикино </w:t>
      </w:r>
    </w:p>
    <w:p w:rsidR="006D0845" w:rsidRDefault="00A857A9" w:rsidP="00A857A9">
      <w:pPr>
        <w:spacing w:after="0"/>
        <w:jc w:val="center"/>
        <w:rPr>
          <w:rFonts w:ascii="Times New Roman" w:hAnsi="Times New Roman" w:cs="Times New Roman"/>
        </w:rPr>
      </w:pPr>
      <w:r w:rsidRPr="00A857A9">
        <w:rPr>
          <w:rFonts w:ascii="Times New Roman" w:hAnsi="Times New Roman" w:cs="Times New Roman"/>
        </w:rPr>
        <w:t>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1732E3" w:rsidRDefault="001732E3" w:rsidP="00A857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 2020г.</w:t>
      </w:r>
    </w:p>
    <w:p w:rsidR="00A857A9" w:rsidRDefault="00A857A9" w:rsidP="00A857A9">
      <w:pPr>
        <w:spacing w:after="0"/>
        <w:jc w:val="center"/>
        <w:rPr>
          <w:rFonts w:ascii="Times New Roman" w:hAnsi="Times New Roman" w:cs="Times New Roman"/>
        </w:rPr>
      </w:pPr>
    </w:p>
    <w:p w:rsidR="00A857A9" w:rsidRDefault="00A857A9" w:rsidP="00A857A9">
      <w:pPr>
        <w:spacing w:after="0"/>
        <w:jc w:val="center"/>
        <w:rPr>
          <w:rFonts w:ascii="Times New Roman" w:hAnsi="Times New Roman" w:cs="Times New Roman"/>
        </w:rPr>
      </w:pPr>
    </w:p>
    <w:p w:rsidR="00586027" w:rsidRDefault="00586027" w:rsidP="00A857A9">
      <w:pPr>
        <w:spacing w:after="0"/>
        <w:rPr>
          <w:rFonts w:ascii="Times New Roman" w:hAnsi="Times New Roman" w:cs="Times New Roman"/>
        </w:rPr>
      </w:pPr>
    </w:p>
    <w:p w:rsidR="00586027" w:rsidRDefault="00586027" w:rsidP="00A857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1732E3">
        <w:rPr>
          <w:rFonts w:ascii="Times New Roman" w:hAnsi="Times New Roman" w:cs="Times New Roman"/>
        </w:rPr>
        <w:t>результатов анкетирования</w:t>
      </w:r>
    </w:p>
    <w:p w:rsidR="001732E3" w:rsidRDefault="001732E3" w:rsidP="00A857A9">
      <w:pPr>
        <w:spacing w:after="0"/>
        <w:rPr>
          <w:rFonts w:ascii="Times New Roman" w:hAnsi="Times New Roman" w:cs="Times New Roman"/>
        </w:rPr>
      </w:pPr>
    </w:p>
    <w:p w:rsidR="001732E3" w:rsidRDefault="001732E3" w:rsidP="00173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опрошенных -  381</w:t>
      </w:r>
      <w:r>
        <w:rPr>
          <w:rFonts w:ascii="Times New Roman" w:hAnsi="Times New Roman" w:cs="Times New Roman"/>
        </w:rPr>
        <w:t xml:space="preserve"> человек – 71,9% количества обучающихся</w:t>
      </w:r>
    </w:p>
    <w:p w:rsidR="001732E3" w:rsidRDefault="001732E3" w:rsidP="00A857A9">
      <w:pPr>
        <w:spacing w:after="0"/>
        <w:rPr>
          <w:rFonts w:ascii="Times New Roman" w:hAnsi="Times New Roman" w:cs="Times New Roman"/>
        </w:rPr>
      </w:pPr>
    </w:p>
    <w:p w:rsidR="00586027" w:rsidRDefault="00586027" w:rsidP="00A857A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984"/>
        <w:gridCol w:w="3685"/>
        <w:gridCol w:w="3694"/>
      </w:tblGrid>
      <w:tr w:rsidR="00586027" w:rsidTr="00E86723">
        <w:tc>
          <w:tcPr>
            <w:tcW w:w="440" w:type="dxa"/>
          </w:tcPr>
          <w:p w:rsidR="00586027" w:rsidRDefault="00586027" w:rsidP="00E86723">
            <w:r>
              <w:t>Номер вопроса</w:t>
            </w:r>
          </w:p>
        </w:tc>
        <w:tc>
          <w:tcPr>
            <w:tcW w:w="850" w:type="dxa"/>
          </w:tcPr>
          <w:p w:rsidR="00586027" w:rsidRDefault="00586027" w:rsidP="00E86723">
            <w:r>
              <w:t>Вариант</w:t>
            </w:r>
          </w:p>
          <w:p w:rsidR="00586027" w:rsidRDefault="00586027" w:rsidP="00E86723">
            <w:r>
              <w:t>ответа</w:t>
            </w:r>
          </w:p>
        </w:tc>
        <w:tc>
          <w:tcPr>
            <w:tcW w:w="3847" w:type="dxa"/>
          </w:tcPr>
          <w:p w:rsidR="00586027" w:rsidRDefault="00586027" w:rsidP="00E86723">
            <w:r>
              <w:t>Количество ответов</w:t>
            </w:r>
          </w:p>
        </w:tc>
        <w:tc>
          <w:tcPr>
            <w:tcW w:w="3847" w:type="dxa"/>
          </w:tcPr>
          <w:p w:rsidR="00586027" w:rsidRDefault="00586027" w:rsidP="00E86723">
            <w:r>
              <w:t>% от опрошенных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1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171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44,9 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110</w:t>
            </w:r>
          </w:p>
        </w:tc>
        <w:tc>
          <w:tcPr>
            <w:tcW w:w="3847" w:type="dxa"/>
          </w:tcPr>
          <w:p w:rsidR="00586027" w:rsidRDefault="00586027" w:rsidP="00E86723">
            <w:r>
              <w:t>28,9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75</w:t>
            </w:r>
          </w:p>
        </w:tc>
        <w:tc>
          <w:tcPr>
            <w:tcW w:w="3847" w:type="dxa"/>
          </w:tcPr>
          <w:p w:rsidR="00586027" w:rsidRDefault="00586027" w:rsidP="00E86723">
            <w:r>
              <w:t>20,8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25</w:t>
            </w:r>
          </w:p>
        </w:tc>
        <w:tc>
          <w:tcPr>
            <w:tcW w:w="3847" w:type="dxa"/>
          </w:tcPr>
          <w:p w:rsidR="00586027" w:rsidRPr="001D1FA8" w:rsidRDefault="00586027" w:rsidP="00E86723">
            <w:r>
              <w:t>6,6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2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228</w:t>
            </w:r>
          </w:p>
        </w:tc>
        <w:tc>
          <w:tcPr>
            <w:tcW w:w="3847" w:type="dxa"/>
          </w:tcPr>
          <w:p w:rsidR="00586027" w:rsidRDefault="00586027" w:rsidP="00E86723">
            <w:r>
              <w:t>59,8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50</w:t>
            </w:r>
          </w:p>
        </w:tc>
        <w:tc>
          <w:tcPr>
            <w:tcW w:w="3847" w:type="dxa"/>
          </w:tcPr>
          <w:p w:rsidR="00586027" w:rsidRDefault="00586027" w:rsidP="00E86723">
            <w:r>
              <w:t>1,3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89</w:t>
            </w:r>
          </w:p>
        </w:tc>
        <w:tc>
          <w:tcPr>
            <w:tcW w:w="3847" w:type="dxa"/>
          </w:tcPr>
          <w:p w:rsidR="00586027" w:rsidRDefault="00586027" w:rsidP="00E86723">
            <w:r>
              <w:t>23,4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14</w:t>
            </w:r>
          </w:p>
        </w:tc>
        <w:tc>
          <w:tcPr>
            <w:tcW w:w="3847" w:type="dxa"/>
          </w:tcPr>
          <w:p w:rsidR="00586027" w:rsidRDefault="00586027" w:rsidP="00E86723">
            <w:r>
              <w:t>3,7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3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236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61,9 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47</w:t>
            </w:r>
          </w:p>
        </w:tc>
        <w:tc>
          <w:tcPr>
            <w:tcW w:w="3847" w:type="dxa"/>
          </w:tcPr>
          <w:p w:rsidR="00586027" w:rsidRDefault="00586027" w:rsidP="00E86723">
            <w:r>
              <w:t>12,3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78</w:t>
            </w:r>
          </w:p>
        </w:tc>
        <w:tc>
          <w:tcPr>
            <w:tcW w:w="3847" w:type="dxa"/>
          </w:tcPr>
          <w:p w:rsidR="00586027" w:rsidRDefault="00586027" w:rsidP="00E86723">
            <w:r>
              <w:t>20,5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20</w:t>
            </w:r>
          </w:p>
        </w:tc>
        <w:tc>
          <w:tcPr>
            <w:tcW w:w="3847" w:type="dxa"/>
          </w:tcPr>
          <w:p w:rsidR="00586027" w:rsidRDefault="00586027" w:rsidP="00E86723">
            <w:r>
              <w:t>5,2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4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247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64,8 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42</w:t>
            </w:r>
          </w:p>
        </w:tc>
        <w:tc>
          <w:tcPr>
            <w:tcW w:w="3847" w:type="dxa"/>
          </w:tcPr>
          <w:p w:rsidR="00586027" w:rsidRDefault="00586027" w:rsidP="00E86723">
            <w:r>
              <w:t>11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68</w:t>
            </w:r>
          </w:p>
        </w:tc>
        <w:tc>
          <w:tcPr>
            <w:tcW w:w="3847" w:type="dxa"/>
          </w:tcPr>
          <w:p w:rsidR="00586027" w:rsidRDefault="00586027" w:rsidP="00E86723">
            <w:r>
              <w:t>17,8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24</w:t>
            </w:r>
          </w:p>
        </w:tc>
        <w:tc>
          <w:tcPr>
            <w:tcW w:w="3847" w:type="dxa"/>
          </w:tcPr>
          <w:p w:rsidR="00586027" w:rsidRDefault="00586027" w:rsidP="00E86723">
            <w:r>
              <w:t>6,3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5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190 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49,9 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80</w:t>
            </w:r>
          </w:p>
        </w:tc>
        <w:tc>
          <w:tcPr>
            <w:tcW w:w="3847" w:type="dxa"/>
          </w:tcPr>
          <w:p w:rsidR="00586027" w:rsidRDefault="00586027" w:rsidP="00E86723">
            <w:r>
              <w:t>20,9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90</w:t>
            </w:r>
          </w:p>
        </w:tc>
        <w:tc>
          <w:tcPr>
            <w:tcW w:w="3847" w:type="dxa"/>
          </w:tcPr>
          <w:p w:rsidR="00586027" w:rsidRDefault="00586027" w:rsidP="00E86723">
            <w:r>
              <w:t>23,6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21</w:t>
            </w:r>
          </w:p>
        </w:tc>
        <w:tc>
          <w:tcPr>
            <w:tcW w:w="3847" w:type="dxa"/>
          </w:tcPr>
          <w:p w:rsidR="00586027" w:rsidRDefault="00586027" w:rsidP="00E86723">
            <w:r>
              <w:t>5,5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6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220 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57,7 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45</w:t>
            </w:r>
          </w:p>
        </w:tc>
        <w:tc>
          <w:tcPr>
            <w:tcW w:w="3847" w:type="dxa"/>
          </w:tcPr>
          <w:p w:rsidR="00586027" w:rsidRDefault="00586027" w:rsidP="00E86723">
            <w:r>
              <w:t>11,8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80</w:t>
            </w:r>
          </w:p>
        </w:tc>
        <w:tc>
          <w:tcPr>
            <w:tcW w:w="3847" w:type="dxa"/>
          </w:tcPr>
          <w:p w:rsidR="00586027" w:rsidRDefault="00586027" w:rsidP="00E86723">
            <w:r>
              <w:t>20,9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35</w:t>
            </w:r>
          </w:p>
        </w:tc>
        <w:tc>
          <w:tcPr>
            <w:tcW w:w="3847" w:type="dxa"/>
          </w:tcPr>
          <w:p w:rsidR="00586027" w:rsidRDefault="00586027" w:rsidP="00E86723">
            <w:r>
              <w:t>9,2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7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211</w:t>
            </w:r>
          </w:p>
        </w:tc>
        <w:tc>
          <w:tcPr>
            <w:tcW w:w="3847" w:type="dxa"/>
          </w:tcPr>
          <w:p w:rsidR="00586027" w:rsidRDefault="00586027" w:rsidP="00E86723">
            <w:r>
              <w:t>55,4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41</w:t>
            </w:r>
          </w:p>
        </w:tc>
        <w:tc>
          <w:tcPr>
            <w:tcW w:w="3847" w:type="dxa"/>
          </w:tcPr>
          <w:p w:rsidR="00586027" w:rsidRDefault="00586027" w:rsidP="00E86723">
            <w:r>
              <w:t>10,8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92 </w:t>
            </w:r>
          </w:p>
        </w:tc>
        <w:tc>
          <w:tcPr>
            <w:tcW w:w="3847" w:type="dxa"/>
          </w:tcPr>
          <w:p w:rsidR="00586027" w:rsidRDefault="00586027" w:rsidP="00E86723">
            <w:r>
              <w:t>24,1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37</w:t>
            </w:r>
          </w:p>
        </w:tc>
        <w:tc>
          <w:tcPr>
            <w:tcW w:w="3847" w:type="dxa"/>
          </w:tcPr>
          <w:p w:rsidR="00586027" w:rsidRDefault="00586027" w:rsidP="00E86723">
            <w:r>
              <w:t>9,7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8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203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53,3 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32</w:t>
            </w:r>
          </w:p>
        </w:tc>
        <w:tc>
          <w:tcPr>
            <w:tcW w:w="3847" w:type="dxa"/>
          </w:tcPr>
          <w:p w:rsidR="00586027" w:rsidRDefault="00586027" w:rsidP="00E86723">
            <w:r>
              <w:t>8,4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109</w:t>
            </w:r>
          </w:p>
        </w:tc>
        <w:tc>
          <w:tcPr>
            <w:tcW w:w="3847" w:type="dxa"/>
          </w:tcPr>
          <w:p w:rsidR="00586027" w:rsidRDefault="00586027" w:rsidP="00E86723">
            <w:r>
              <w:t>28,6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37</w:t>
            </w:r>
          </w:p>
        </w:tc>
        <w:tc>
          <w:tcPr>
            <w:tcW w:w="3847" w:type="dxa"/>
          </w:tcPr>
          <w:p w:rsidR="00586027" w:rsidRDefault="00586027" w:rsidP="00E86723">
            <w:r>
              <w:t>9,7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9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192</w:t>
            </w:r>
          </w:p>
        </w:tc>
        <w:tc>
          <w:tcPr>
            <w:tcW w:w="3847" w:type="dxa"/>
          </w:tcPr>
          <w:p w:rsidR="00586027" w:rsidRDefault="00586027" w:rsidP="00E86723">
            <w:r>
              <w:t>50,4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120</w:t>
            </w:r>
          </w:p>
        </w:tc>
        <w:tc>
          <w:tcPr>
            <w:tcW w:w="3847" w:type="dxa"/>
          </w:tcPr>
          <w:p w:rsidR="00586027" w:rsidRDefault="00586027" w:rsidP="00E86723">
            <w:r>
              <w:t>31,5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69</w:t>
            </w:r>
          </w:p>
        </w:tc>
        <w:tc>
          <w:tcPr>
            <w:tcW w:w="3847" w:type="dxa"/>
          </w:tcPr>
          <w:p w:rsidR="00586027" w:rsidRDefault="00586027" w:rsidP="00E86723">
            <w:r>
              <w:t>18,1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>
            <w:r>
              <w:t>10</w:t>
            </w:r>
          </w:p>
        </w:tc>
        <w:tc>
          <w:tcPr>
            <w:tcW w:w="850" w:type="dxa"/>
          </w:tcPr>
          <w:p w:rsidR="00586027" w:rsidRDefault="00586027" w:rsidP="00E86723">
            <w:r>
              <w:t>А</w:t>
            </w:r>
          </w:p>
        </w:tc>
        <w:tc>
          <w:tcPr>
            <w:tcW w:w="3847" w:type="dxa"/>
          </w:tcPr>
          <w:p w:rsidR="00586027" w:rsidRDefault="00586027" w:rsidP="00E86723">
            <w:r>
              <w:t>164</w:t>
            </w:r>
          </w:p>
        </w:tc>
        <w:tc>
          <w:tcPr>
            <w:tcW w:w="3847" w:type="dxa"/>
          </w:tcPr>
          <w:p w:rsidR="00586027" w:rsidRDefault="00586027" w:rsidP="00E86723">
            <w:r>
              <w:t xml:space="preserve">43 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Б</w:t>
            </w:r>
          </w:p>
        </w:tc>
        <w:tc>
          <w:tcPr>
            <w:tcW w:w="3847" w:type="dxa"/>
          </w:tcPr>
          <w:p w:rsidR="00586027" w:rsidRDefault="00586027" w:rsidP="00E86723">
            <w:r>
              <w:t>97</w:t>
            </w:r>
          </w:p>
        </w:tc>
        <w:tc>
          <w:tcPr>
            <w:tcW w:w="3847" w:type="dxa"/>
          </w:tcPr>
          <w:p w:rsidR="00586027" w:rsidRDefault="00586027" w:rsidP="00E86723">
            <w:r>
              <w:t>25,5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В</w:t>
            </w:r>
          </w:p>
        </w:tc>
        <w:tc>
          <w:tcPr>
            <w:tcW w:w="3847" w:type="dxa"/>
          </w:tcPr>
          <w:p w:rsidR="00586027" w:rsidRDefault="00586027" w:rsidP="00E86723">
            <w:r>
              <w:t>77</w:t>
            </w:r>
          </w:p>
        </w:tc>
        <w:tc>
          <w:tcPr>
            <w:tcW w:w="3847" w:type="dxa"/>
          </w:tcPr>
          <w:p w:rsidR="00586027" w:rsidRDefault="00586027" w:rsidP="00E86723">
            <w:r>
              <w:t>20,2</w:t>
            </w:r>
          </w:p>
        </w:tc>
      </w:tr>
      <w:tr w:rsidR="00586027" w:rsidTr="00E86723">
        <w:tc>
          <w:tcPr>
            <w:tcW w:w="440" w:type="dxa"/>
          </w:tcPr>
          <w:p w:rsidR="00586027" w:rsidRDefault="00586027" w:rsidP="00E86723"/>
        </w:tc>
        <w:tc>
          <w:tcPr>
            <w:tcW w:w="850" w:type="dxa"/>
          </w:tcPr>
          <w:p w:rsidR="00586027" w:rsidRDefault="00586027" w:rsidP="00E86723">
            <w:r>
              <w:t>Г</w:t>
            </w:r>
          </w:p>
        </w:tc>
        <w:tc>
          <w:tcPr>
            <w:tcW w:w="3847" w:type="dxa"/>
          </w:tcPr>
          <w:p w:rsidR="00586027" w:rsidRDefault="00586027" w:rsidP="00E86723">
            <w:r>
              <w:t>43</w:t>
            </w:r>
          </w:p>
        </w:tc>
        <w:tc>
          <w:tcPr>
            <w:tcW w:w="3847" w:type="dxa"/>
          </w:tcPr>
          <w:p w:rsidR="00586027" w:rsidRDefault="00586027" w:rsidP="00E86723">
            <w:r>
              <w:t>11,3</w:t>
            </w:r>
          </w:p>
        </w:tc>
      </w:tr>
    </w:tbl>
    <w:p w:rsidR="00586027" w:rsidRPr="00A857A9" w:rsidRDefault="00586027" w:rsidP="00A857A9">
      <w:pPr>
        <w:spacing w:after="0"/>
        <w:rPr>
          <w:rFonts w:ascii="Times New Roman" w:hAnsi="Times New Roman" w:cs="Times New Roman"/>
        </w:rPr>
      </w:pPr>
    </w:p>
    <w:p w:rsidR="00A857A9" w:rsidRDefault="00A857A9" w:rsidP="00586027">
      <w:pPr>
        <w:spacing w:after="0"/>
      </w:pPr>
    </w:p>
    <w:p w:rsidR="00586027" w:rsidRDefault="00081F5E" w:rsidP="00586027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586027" w:rsidRDefault="00586027" w:rsidP="00586027">
      <w:pPr>
        <w:spacing w:after="0"/>
        <w:rPr>
          <w:sz w:val="24"/>
          <w:szCs w:val="24"/>
        </w:rPr>
      </w:pPr>
    </w:p>
    <w:p w:rsidR="00586027" w:rsidRDefault="00586027" w:rsidP="005860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Большинство участников анкетирования выбрали варианты «А» и «Б», что является показателем </w:t>
      </w:r>
      <w:r w:rsidR="00081F5E">
        <w:rPr>
          <w:sz w:val="24"/>
          <w:szCs w:val="24"/>
        </w:rPr>
        <w:t xml:space="preserve">осведомленности родителей (законных представителей) по вопросам организации и контроля привлечения родительских средств. Необходима дальнейшая работа по информированию родительской </w:t>
      </w:r>
      <w:proofErr w:type="spellStart"/>
      <w:r w:rsidR="00081F5E">
        <w:rPr>
          <w:sz w:val="24"/>
          <w:szCs w:val="24"/>
        </w:rPr>
        <w:t>общестенности</w:t>
      </w:r>
      <w:proofErr w:type="spellEnd"/>
      <w:r w:rsidR="00081F5E">
        <w:rPr>
          <w:sz w:val="24"/>
          <w:szCs w:val="24"/>
        </w:rPr>
        <w:t xml:space="preserve"> по данному вопросу, привлечения родительских комитетов, членов управляющего совета для разъяснительной работы, открытости контроля расходования привлеченных средств. Платные образовательные услуги школа не оказывает.</w:t>
      </w:r>
    </w:p>
    <w:p w:rsidR="00081F5E" w:rsidRDefault="00081F5E" w:rsidP="00586027">
      <w:pPr>
        <w:spacing w:after="0"/>
        <w:rPr>
          <w:sz w:val="24"/>
          <w:szCs w:val="24"/>
        </w:rPr>
      </w:pPr>
    </w:p>
    <w:p w:rsidR="00081F5E" w:rsidRDefault="001732E3" w:rsidP="00586027">
      <w:pPr>
        <w:spacing w:after="0"/>
        <w:rPr>
          <w:sz w:val="24"/>
          <w:szCs w:val="24"/>
        </w:rPr>
      </w:pPr>
      <w:r>
        <w:rPr>
          <w:sz w:val="24"/>
          <w:szCs w:val="24"/>
        </w:rPr>
        <w:t>09.09.2020г.</w:t>
      </w:r>
    </w:p>
    <w:p w:rsidR="001732E3" w:rsidRDefault="001732E3" w:rsidP="00586027">
      <w:pPr>
        <w:spacing w:after="0"/>
        <w:rPr>
          <w:sz w:val="24"/>
          <w:szCs w:val="24"/>
        </w:rPr>
      </w:pPr>
    </w:p>
    <w:p w:rsidR="001732E3" w:rsidRDefault="001732E3" w:rsidP="00586027">
      <w:pPr>
        <w:spacing w:after="0"/>
        <w:rPr>
          <w:sz w:val="24"/>
          <w:szCs w:val="24"/>
        </w:rPr>
      </w:pPr>
    </w:p>
    <w:p w:rsidR="001732E3" w:rsidRDefault="001732E3" w:rsidP="00586027">
      <w:pPr>
        <w:spacing w:after="0"/>
        <w:rPr>
          <w:sz w:val="24"/>
          <w:szCs w:val="24"/>
        </w:rPr>
      </w:pPr>
    </w:p>
    <w:p w:rsidR="001732E3" w:rsidRDefault="001732E3" w:rsidP="00586027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Организатор мониторинга                                                    Белик Е.И.</w:t>
      </w:r>
    </w:p>
    <w:p w:rsidR="001732E3" w:rsidRDefault="001732E3" w:rsidP="00586027">
      <w:pPr>
        <w:spacing w:after="0"/>
        <w:rPr>
          <w:sz w:val="24"/>
          <w:szCs w:val="24"/>
        </w:rPr>
      </w:pPr>
    </w:p>
    <w:p w:rsidR="001732E3" w:rsidRPr="00586027" w:rsidRDefault="001732E3" w:rsidP="0058602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Директор                                                             Чернова Н.В.</w:t>
      </w:r>
    </w:p>
    <w:p w:rsidR="00A857A9" w:rsidRDefault="00A857A9" w:rsidP="00A857A9">
      <w:pPr>
        <w:spacing w:after="0"/>
        <w:jc w:val="center"/>
      </w:pPr>
    </w:p>
    <w:p w:rsidR="00A857A9" w:rsidRPr="00A857A9" w:rsidRDefault="00A857A9" w:rsidP="00A857A9">
      <w:pPr>
        <w:spacing w:after="0"/>
        <w:jc w:val="center"/>
      </w:pPr>
    </w:p>
    <w:sectPr w:rsidR="00A857A9" w:rsidRPr="00A8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A9"/>
    <w:rsid w:val="00081F5E"/>
    <w:rsid w:val="001732E3"/>
    <w:rsid w:val="001C07A3"/>
    <w:rsid w:val="00586027"/>
    <w:rsid w:val="00A857A9"/>
    <w:rsid w:val="00E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D544-8EC1-4D28-967E-EF394B8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1</cp:revision>
  <dcterms:created xsi:type="dcterms:W3CDTF">2020-09-09T10:12:00Z</dcterms:created>
  <dcterms:modified xsi:type="dcterms:W3CDTF">2020-09-09T10:51:00Z</dcterms:modified>
</cp:coreProperties>
</file>