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B1A" w:rsidRPr="008B7B1A" w:rsidRDefault="008B7B1A" w:rsidP="008B7B1A">
      <w:pPr>
        <w:spacing w:after="0" w:line="240" w:lineRule="auto"/>
        <w:ind w:left="0" w:right="0" w:firstLine="0"/>
        <w:jc w:val="center"/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</w:pPr>
      <w:r w:rsidRPr="008B7B1A"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  <w:t xml:space="preserve">ОТДЕЛ ПО ОБРАЗОВАНИЮ </w:t>
      </w:r>
    </w:p>
    <w:p w:rsidR="008B7B1A" w:rsidRPr="008B7B1A" w:rsidRDefault="008B7B1A" w:rsidP="008B7B1A">
      <w:pPr>
        <w:spacing w:after="0" w:line="240" w:lineRule="auto"/>
        <w:ind w:left="0" w:right="0" w:firstLine="0"/>
        <w:jc w:val="center"/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</w:pPr>
      <w:r w:rsidRPr="008B7B1A"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  <w:t xml:space="preserve">АДМИНИСТРАЦИИ СУРОВИКИНСКОГО </w:t>
      </w:r>
    </w:p>
    <w:p w:rsidR="008B7B1A" w:rsidRPr="008B7B1A" w:rsidRDefault="008B7B1A" w:rsidP="008B7B1A">
      <w:pPr>
        <w:spacing w:after="0" w:line="240" w:lineRule="auto"/>
        <w:ind w:left="0" w:right="0" w:firstLine="0"/>
        <w:jc w:val="center"/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</w:pPr>
      <w:r w:rsidRPr="008B7B1A"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  <w:t xml:space="preserve">МУНИЦИПАЛЬНОГО РАЙОНА </w:t>
      </w:r>
    </w:p>
    <w:p w:rsidR="008B7B1A" w:rsidRPr="008B7B1A" w:rsidRDefault="008B7B1A" w:rsidP="008B7B1A">
      <w:pPr>
        <w:spacing w:after="0" w:line="240" w:lineRule="auto"/>
        <w:ind w:left="0" w:right="0" w:firstLine="0"/>
        <w:jc w:val="center"/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</w:pPr>
      <w:r w:rsidRPr="008B7B1A"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  <w:t>ВОЛГОГРАДСКОЙ ОБЛАСТИ</w:t>
      </w:r>
    </w:p>
    <w:p w:rsidR="008B7B1A" w:rsidRPr="008B7B1A" w:rsidRDefault="008B7B1A" w:rsidP="008B7B1A">
      <w:pPr>
        <w:spacing w:after="0" w:line="240" w:lineRule="auto"/>
        <w:ind w:left="0" w:right="0" w:firstLine="0"/>
        <w:jc w:val="center"/>
        <w:rPr>
          <w:rFonts w:eastAsia="Calibri"/>
          <w:color w:val="auto"/>
          <w:kern w:val="0"/>
          <w:sz w:val="24"/>
          <w:szCs w:val="28"/>
          <w:lang w:eastAsia="en-US"/>
          <w14:ligatures w14:val="none"/>
        </w:rPr>
      </w:pPr>
      <w:r w:rsidRPr="008B7B1A">
        <w:rPr>
          <w:rFonts w:eastAsia="Calibri" w:cstheme="minorBidi"/>
          <w:noProof/>
          <w:color w:val="auto"/>
          <w:kern w:val="0"/>
          <w:sz w:val="22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3B4F1CA" wp14:editId="4FAC86A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5852160" cy="0"/>
                <wp:effectExtent l="17780" t="10795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211E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6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" o:allowincell="f" strokeweight="1.5pt"/>
            </w:pict>
          </mc:Fallback>
        </mc:AlternateContent>
      </w:r>
    </w:p>
    <w:p w:rsidR="008B7B1A" w:rsidRPr="008B7B1A" w:rsidRDefault="008B7B1A" w:rsidP="008B7B1A">
      <w:pPr>
        <w:spacing w:after="0" w:line="241" w:lineRule="auto"/>
        <w:ind w:left="605" w:right="0" w:firstLine="700"/>
        <w:jc w:val="center"/>
        <w:rPr>
          <w:kern w:val="0"/>
          <w:sz w:val="24"/>
          <w:szCs w:val="24"/>
          <w14:ligatures w14:val="none"/>
        </w:rPr>
      </w:pPr>
      <w:r w:rsidRPr="008B7B1A">
        <w:rPr>
          <w:kern w:val="0"/>
          <w:sz w:val="24"/>
          <w:szCs w:val="24"/>
          <w14:ligatures w14:val="none"/>
        </w:rPr>
        <w:t xml:space="preserve"> Ленина ул., д. 68, г. Суровикино, Волгоградская область, 404415. </w:t>
      </w:r>
    </w:p>
    <w:p w:rsidR="008B7B1A" w:rsidRPr="008B7B1A" w:rsidRDefault="008B7B1A" w:rsidP="008B7B1A">
      <w:pPr>
        <w:spacing w:after="0" w:line="241" w:lineRule="auto"/>
        <w:ind w:left="605" w:right="0" w:firstLine="700"/>
        <w:jc w:val="center"/>
        <w:rPr>
          <w:kern w:val="0"/>
          <w:sz w:val="24"/>
          <w:szCs w:val="24"/>
          <w14:ligatures w14:val="none"/>
        </w:rPr>
      </w:pPr>
      <w:r w:rsidRPr="008B7B1A">
        <w:rPr>
          <w:kern w:val="0"/>
          <w:sz w:val="24"/>
          <w:szCs w:val="24"/>
          <w14:ligatures w14:val="none"/>
        </w:rPr>
        <w:t>Тел./</w:t>
      </w:r>
      <w:proofErr w:type="gramStart"/>
      <w:r w:rsidRPr="008B7B1A">
        <w:rPr>
          <w:kern w:val="0"/>
          <w:sz w:val="24"/>
          <w:szCs w:val="24"/>
          <w14:ligatures w14:val="none"/>
        </w:rPr>
        <w:t>факс  (</w:t>
      </w:r>
      <w:proofErr w:type="gramEnd"/>
      <w:r w:rsidRPr="008B7B1A">
        <w:rPr>
          <w:kern w:val="0"/>
          <w:sz w:val="24"/>
          <w:szCs w:val="24"/>
          <w14:ligatures w14:val="none"/>
        </w:rPr>
        <w:t xml:space="preserve">84473)9-49-02, </w:t>
      </w:r>
      <w:r w:rsidRPr="008B7B1A">
        <w:rPr>
          <w:kern w:val="0"/>
          <w:sz w:val="24"/>
          <w:szCs w:val="24"/>
          <w:lang w:val="en-US"/>
          <w14:ligatures w14:val="none"/>
        </w:rPr>
        <w:t>E</w:t>
      </w:r>
      <w:r w:rsidRPr="008B7B1A">
        <w:rPr>
          <w:kern w:val="0"/>
          <w:sz w:val="24"/>
          <w:szCs w:val="24"/>
          <w14:ligatures w14:val="none"/>
        </w:rPr>
        <w:t>-</w:t>
      </w:r>
      <w:r w:rsidRPr="008B7B1A">
        <w:rPr>
          <w:kern w:val="0"/>
          <w:sz w:val="24"/>
          <w:szCs w:val="24"/>
          <w:lang w:val="en-US"/>
          <w14:ligatures w14:val="none"/>
        </w:rPr>
        <w:t>mail</w:t>
      </w:r>
      <w:r w:rsidRPr="008B7B1A">
        <w:rPr>
          <w:kern w:val="0"/>
          <w:sz w:val="24"/>
          <w:szCs w:val="24"/>
          <w14:ligatures w14:val="none"/>
        </w:rPr>
        <w:t xml:space="preserve">: </w:t>
      </w:r>
      <w:r w:rsidRPr="008B7B1A">
        <w:rPr>
          <w:kern w:val="0"/>
          <w:sz w:val="24"/>
          <w:szCs w:val="24"/>
          <w:lang w:val="en-US"/>
          <w14:ligatures w14:val="none"/>
        </w:rPr>
        <w:t>edu</w:t>
      </w:r>
      <w:r w:rsidRPr="008B7B1A">
        <w:rPr>
          <w:kern w:val="0"/>
          <w:sz w:val="24"/>
          <w:szCs w:val="24"/>
          <w14:ligatures w14:val="none"/>
        </w:rPr>
        <w:t>_</w:t>
      </w:r>
      <w:r w:rsidRPr="008B7B1A">
        <w:rPr>
          <w:kern w:val="0"/>
          <w:sz w:val="24"/>
          <w:szCs w:val="24"/>
          <w:lang w:val="en-US"/>
          <w14:ligatures w14:val="none"/>
        </w:rPr>
        <w:t>sur</w:t>
      </w:r>
      <w:r w:rsidRPr="008B7B1A">
        <w:rPr>
          <w:kern w:val="0"/>
          <w:sz w:val="24"/>
          <w:szCs w:val="24"/>
          <w14:ligatures w14:val="none"/>
        </w:rPr>
        <w:t>@</w:t>
      </w:r>
      <w:r w:rsidRPr="008B7B1A">
        <w:rPr>
          <w:kern w:val="0"/>
          <w:sz w:val="24"/>
          <w:szCs w:val="24"/>
          <w:lang w:val="en-US"/>
          <w14:ligatures w14:val="none"/>
        </w:rPr>
        <w:t>volganet</w:t>
      </w:r>
      <w:r w:rsidRPr="008B7B1A">
        <w:rPr>
          <w:kern w:val="0"/>
          <w:sz w:val="24"/>
          <w:szCs w:val="24"/>
          <w14:ligatures w14:val="none"/>
        </w:rPr>
        <w:t>.</w:t>
      </w:r>
      <w:r w:rsidRPr="008B7B1A">
        <w:rPr>
          <w:kern w:val="0"/>
          <w:sz w:val="24"/>
          <w:szCs w:val="24"/>
          <w:lang w:val="en-US"/>
          <w14:ligatures w14:val="none"/>
        </w:rPr>
        <w:t>ru</w:t>
      </w:r>
      <w:r w:rsidRPr="008B7B1A">
        <w:rPr>
          <w:kern w:val="0"/>
          <w:sz w:val="24"/>
          <w:szCs w:val="24"/>
          <w14:ligatures w14:val="none"/>
        </w:rPr>
        <w:t>,</w:t>
      </w:r>
    </w:p>
    <w:p w:rsidR="008B7B1A" w:rsidRPr="008B7B1A" w:rsidRDefault="008B7B1A" w:rsidP="008B7B1A">
      <w:pPr>
        <w:spacing w:after="0" w:line="241" w:lineRule="auto"/>
        <w:ind w:left="605" w:right="0" w:firstLine="700"/>
        <w:jc w:val="center"/>
        <w:rPr>
          <w:kern w:val="0"/>
          <w:sz w:val="24"/>
          <w:szCs w:val="24"/>
          <w14:ligatures w14:val="none"/>
        </w:rPr>
      </w:pPr>
      <w:r w:rsidRPr="008B7B1A">
        <w:rPr>
          <w:kern w:val="0"/>
          <w:sz w:val="24"/>
          <w:szCs w:val="24"/>
          <w14:ligatures w14:val="none"/>
        </w:rPr>
        <w:t>ОКПО 02104234, ОГРН 1023405973062, ИНН/КПП3430031006/343001001</w:t>
      </w:r>
    </w:p>
    <w:p w:rsidR="008B7B1A" w:rsidRPr="008B7B1A" w:rsidRDefault="008B7B1A" w:rsidP="008B7B1A">
      <w:pPr>
        <w:spacing w:after="25" w:line="241" w:lineRule="auto"/>
        <w:ind w:left="605" w:right="0" w:firstLine="700"/>
        <w:rPr>
          <w:kern w:val="0"/>
          <w:szCs w:val="28"/>
          <w14:ligatures w14:val="none"/>
        </w:rPr>
      </w:pPr>
      <w:r w:rsidRPr="008B7B1A">
        <w:rPr>
          <w:kern w:val="0"/>
          <w:szCs w:val="28"/>
          <w14:ligatures w14:val="none"/>
        </w:rPr>
        <w:t xml:space="preserve"> </w:t>
      </w:r>
    </w:p>
    <w:p w:rsidR="008B7B1A" w:rsidRPr="008B7B1A" w:rsidRDefault="008B7B1A" w:rsidP="008B7B1A">
      <w:pPr>
        <w:spacing w:after="25" w:line="241" w:lineRule="auto"/>
        <w:ind w:left="0" w:right="0" w:firstLine="0"/>
        <w:rPr>
          <w:kern w:val="0"/>
          <w:szCs w:val="28"/>
          <w14:ligatures w14:val="none"/>
        </w:rPr>
      </w:pPr>
      <w:proofErr w:type="gramStart"/>
      <w:r w:rsidRPr="008B7B1A">
        <w:rPr>
          <w:kern w:val="0"/>
          <w:sz w:val="24"/>
          <w:szCs w:val="20"/>
          <w14:ligatures w14:val="none"/>
        </w:rPr>
        <w:t xml:space="preserve">от  </w:t>
      </w:r>
      <w:r>
        <w:rPr>
          <w:kern w:val="0"/>
          <w:sz w:val="24"/>
          <w:szCs w:val="20"/>
          <w14:ligatures w14:val="none"/>
        </w:rPr>
        <w:t>3</w:t>
      </w:r>
      <w:r w:rsidR="00ED10D8">
        <w:rPr>
          <w:kern w:val="0"/>
          <w:sz w:val="24"/>
          <w:szCs w:val="20"/>
          <w14:ligatures w14:val="none"/>
        </w:rPr>
        <w:t>1</w:t>
      </w:r>
      <w:r w:rsidRPr="008B7B1A">
        <w:rPr>
          <w:kern w:val="0"/>
          <w:sz w:val="24"/>
          <w:szCs w:val="20"/>
          <w14:ligatures w14:val="none"/>
        </w:rPr>
        <w:t>.0</w:t>
      </w:r>
      <w:r>
        <w:rPr>
          <w:kern w:val="0"/>
          <w:sz w:val="24"/>
          <w:szCs w:val="20"/>
          <w14:ligatures w14:val="none"/>
        </w:rPr>
        <w:t>5</w:t>
      </w:r>
      <w:r w:rsidRPr="008B7B1A">
        <w:rPr>
          <w:kern w:val="0"/>
          <w:sz w:val="24"/>
          <w:szCs w:val="20"/>
          <w14:ligatures w14:val="none"/>
        </w:rPr>
        <w:t>.202</w:t>
      </w:r>
      <w:r w:rsidR="00ED10D8">
        <w:rPr>
          <w:kern w:val="0"/>
          <w:sz w:val="24"/>
          <w:szCs w:val="20"/>
          <w14:ligatures w14:val="none"/>
        </w:rPr>
        <w:t>3</w:t>
      </w:r>
      <w:proofErr w:type="gramEnd"/>
      <w:r w:rsidR="00ED10D8">
        <w:rPr>
          <w:kern w:val="0"/>
          <w:sz w:val="24"/>
          <w:szCs w:val="20"/>
          <w14:ligatures w14:val="none"/>
        </w:rPr>
        <w:t xml:space="preserve"> </w:t>
      </w:r>
      <w:r w:rsidRPr="008B7B1A">
        <w:rPr>
          <w:kern w:val="0"/>
          <w:sz w:val="24"/>
          <w:szCs w:val="20"/>
          <w14:ligatures w14:val="none"/>
        </w:rPr>
        <w:t xml:space="preserve">г          № </w:t>
      </w:r>
      <w:r>
        <w:rPr>
          <w:kern w:val="0"/>
          <w:sz w:val="24"/>
          <w:szCs w:val="20"/>
          <w14:ligatures w14:val="none"/>
        </w:rPr>
        <w:t>1083</w:t>
      </w:r>
    </w:p>
    <w:p w:rsidR="008B7B1A" w:rsidRPr="008B7B1A" w:rsidRDefault="008B7B1A" w:rsidP="008B7B1A">
      <w:pPr>
        <w:tabs>
          <w:tab w:val="left" w:pos="7248"/>
        </w:tabs>
        <w:spacing w:after="0" w:line="241" w:lineRule="auto"/>
        <w:ind w:left="605" w:right="0" w:firstLine="700"/>
        <w:jc w:val="right"/>
        <w:rPr>
          <w:kern w:val="0"/>
          <w:sz w:val="24"/>
          <w:szCs w:val="20"/>
          <w14:ligatures w14:val="none"/>
        </w:rPr>
      </w:pPr>
    </w:p>
    <w:p w:rsidR="008B7B1A" w:rsidRPr="008B7B1A" w:rsidRDefault="008B7B1A" w:rsidP="008B7B1A">
      <w:pPr>
        <w:tabs>
          <w:tab w:val="left" w:pos="7248"/>
        </w:tabs>
        <w:spacing w:after="0" w:line="241" w:lineRule="auto"/>
        <w:ind w:left="605" w:right="0" w:firstLine="700"/>
        <w:jc w:val="right"/>
        <w:rPr>
          <w:kern w:val="0"/>
          <w:sz w:val="24"/>
          <w:szCs w:val="20"/>
          <w14:ligatures w14:val="none"/>
        </w:rPr>
      </w:pPr>
      <w:r w:rsidRPr="008B7B1A">
        <w:rPr>
          <w:kern w:val="0"/>
          <w:sz w:val="24"/>
          <w:szCs w:val="20"/>
          <w14:ligatures w14:val="none"/>
        </w:rPr>
        <w:t xml:space="preserve">Руководителям ОО </w:t>
      </w:r>
    </w:p>
    <w:p w:rsidR="008B7B1A" w:rsidRPr="008B7B1A" w:rsidRDefault="008B7B1A" w:rsidP="008B7B1A">
      <w:pPr>
        <w:tabs>
          <w:tab w:val="left" w:pos="7248"/>
        </w:tabs>
        <w:spacing w:after="0" w:line="241" w:lineRule="auto"/>
        <w:ind w:left="605" w:right="0" w:firstLine="700"/>
        <w:jc w:val="right"/>
        <w:rPr>
          <w:kern w:val="0"/>
          <w:szCs w:val="28"/>
          <w14:ligatures w14:val="none"/>
        </w:rPr>
      </w:pPr>
    </w:p>
    <w:p w:rsidR="008B7B1A" w:rsidRPr="008B7B1A" w:rsidRDefault="008B7B1A" w:rsidP="008B7B1A">
      <w:pPr>
        <w:tabs>
          <w:tab w:val="center" w:pos="4677"/>
          <w:tab w:val="left" w:pos="6807"/>
        </w:tabs>
        <w:spacing w:after="0" w:line="241" w:lineRule="auto"/>
        <w:ind w:left="605" w:right="0" w:firstLine="700"/>
        <w:rPr>
          <w:kern w:val="0"/>
          <w:szCs w:val="28"/>
          <w14:ligatures w14:val="none"/>
        </w:rPr>
      </w:pPr>
      <w:r w:rsidRPr="008B7B1A">
        <w:rPr>
          <w:kern w:val="0"/>
          <w:szCs w:val="28"/>
          <w14:ligatures w14:val="none"/>
        </w:rPr>
        <w:tab/>
        <w:t>Информационное письмо</w:t>
      </w:r>
    </w:p>
    <w:p w:rsidR="00E7463A" w:rsidRDefault="00000000">
      <w:pPr>
        <w:spacing w:after="1" w:line="259" w:lineRule="auto"/>
        <w:ind w:left="10210" w:right="0" w:firstLine="0"/>
        <w:jc w:val="left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3A" w:rsidRDefault="008B7B1A">
      <w:pPr>
        <w:ind w:left="4" w:right="10" w:firstLine="648"/>
      </w:pPr>
      <w:r w:rsidRPr="00F43790">
        <w:rPr>
          <w:szCs w:val="28"/>
        </w:rPr>
        <w:t xml:space="preserve">На основании письма комитета образования, науки и молодежной политики Волгоградской области </w:t>
      </w:r>
      <w:proofErr w:type="gramStart"/>
      <w:r w:rsidRPr="00F43790">
        <w:rPr>
          <w:szCs w:val="28"/>
        </w:rPr>
        <w:t xml:space="preserve">от  </w:t>
      </w:r>
      <w:r>
        <w:rPr>
          <w:szCs w:val="28"/>
        </w:rPr>
        <w:t>30</w:t>
      </w:r>
      <w:r w:rsidRPr="00F43790">
        <w:rPr>
          <w:szCs w:val="28"/>
        </w:rPr>
        <w:t>.0</w:t>
      </w:r>
      <w:r>
        <w:rPr>
          <w:szCs w:val="28"/>
        </w:rPr>
        <w:t>5</w:t>
      </w:r>
      <w:r w:rsidRPr="00F43790">
        <w:rPr>
          <w:szCs w:val="28"/>
        </w:rPr>
        <w:t>.202</w:t>
      </w:r>
      <w:r>
        <w:rPr>
          <w:szCs w:val="28"/>
        </w:rPr>
        <w:t>3</w:t>
      </w:r>
      <w:proofErr w:type="gramEnd"/>
      <w:r>
        <w:rPr>
          <w:szCs w:val="28"/>
        </w:rPr>
        <w:t xml:space="preserve"> </w:t>
      </w:r>
      <w:r w:rsidRPr="00F43790">
        <w:rPr>
          <w:szCs w:val="28"/>
        </w:rPr>
        <w:t>г №</w:t>
      </w:r>
      <w:r>
        <w:rPr>
          <w:szCs w:val="28"/>
        </w:rPr>
        <w:t xml:space="preserve"> И-10/5092</w:t>
      </w:r>
      <w:r w:rsidRPr="00F43790">
        <w:rPr>
          <w:szCs w:val="28"/>
        </w:rPr>
        <w:t xml:space="preserve">, Отдел по образованию администрации Суровикинского муниципального района  </w:t>
      </w:r>
      <w:r>
        <w:t>в соответствии с письмом Управления Роспотребнадзора по Волгоградской области от 16.05.2023   34-00-12/12-5816-2023 ”О профилактике инфекций, передающихся иксодовыми клещами” сообщает следующее.</w:t>
      </w:r>
    </w:p>
    <w:p w:rsidR="00E7463A" w:rsidRDefault="00000000">
      <w:pPr>
        <w:ind w:left="4" w:right="10" w:firstLine="69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746760</wp:posOffset>
            </wp:positionH>
            <wp:positionV relativeFrom="page">
              <wp:posOffset>8634398</wp:posOffset>
            </wp:positionV>
            <wp:extent cx="6096" cy="3048"/>
            <wp:effectExtent l="0" t="0" r="0" b="0"/>
            <wp:wrapTopAndBottom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390144</wp:posOffset>
            </wp:positionH>
            <wp:positionV relativeFrom="page">
              <wp:posOffset>7052034</wp:posOffset>
            </wp:positionV>
            <wp:extent cx="48768" cy="51831"/>
            <wp:effectExtent l="0" t="0" r="0" b="0"/>
            <wp:wrapSquare wrapText="bothSides"/>
            <wp:docPr id="1601" name="Picture 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Picture 16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384048</wp:posOffset>
            </wp:positionH>
            <wp:positionV relativeFrom="page">
              <wp:posOffset>7070328</wp:posOffset>
            </wp:positionV>
            <wp:extent cx="3048" cy="3049"/>
            <wp:effectExtent l="0" t="0" r="0" b="0"/>
            <wp:wrapSquare wrapText="bothSides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письмом ФБУЗ ”Федеральный центр гигиены и эпидемиологии” Федеральной службы по надзору в сфере защиты прав потребителей и благополучия человека от 15.05.2023</w:t>
      </w:r>
      <w:r w:rsidR="008B7B1A">
        <w:t xml:space="preserve"> №</w:t>
      </w:r>
      <w:r>
        <w:t xml:space="preserve"> 77-21-09ФЦ-1875-202З, СанПиН 3.3686-21 ”Санитарно-эпидемиологические требования по профилактике инфекционных болезней” в целях обеспечения гигиенического воспитания обучающихся и воспитанников, </w:t>
      </w:r>
      <w:r w:rsidR="008B7B1A">
        <w:t xml:space="preserve">Отдел по образованию </w:t>
      </w:r>
      <w:r w:rsidRPr="008B7B1A">
        <w:rPr>
          <w:b/>
          <w:bCs/>
        </w:rPr>
        <w:t>просит разместить</w:t>
      </w:r>
      <w:r>
        <w:t xml:space="preserve"> информацию о профилактике инфекций, передающихся иксодовыми клещами, их клинических проявлениях, условиях заражения и средствах индивидуальной защиты на сайтах образовательных организаций (приложение 1).</w:t>
      </w:r>
    </w:p>
    <w:p w:rsidR="00E7463A" w:rsidRDefault="00000000">
      <w:pPr>
        <w:ind w:left="4" w:right="10" w:firstLine="706"/>
      </w:pPr>
      <w:r>
        <w:t xml:space="preserve">При использовании вышеуказанной информации необходимо размещать ссылку на сайт </w:t>
      </w:r>
      <w:proofErr w:type="gramStart"/>
      <w:r>
        <w:t>ФБУЗ ”Центр</w:t>
      </w:r>
      <w:proofErr w:type="gramEnd"/>
      <w:r>
        <w:t xml:space="preserve"> гигиенического образования населения” Роспотребнадзора, http://cgon.ru/.</w:t>
      </w:r>
    </w:p>
    <w:p w:rsidR="008B7B1A" w:rsidRPr="008B7B1A" w:rsidRDefault="008B7B1A" w:rsidP="008B7B1A">
      <w:pPr>
        <w:spacing w:after="0"/>
        <w:ind w:left="4"/>
        <w:rPr>
          <w:kern w:val="0"/>
          <w14:ligatures w14:val="none"/>
        </w:rPr>
      </w:pPr>
      <w:r>
        <w:t xml:space="preserve">   Информацию по итогам проведения мероприятий по гигиеническому воспитанию обучающихся и воспитанников в срок до 31.05.2023 г. до 15.00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направить по прилагаемой форме (приложение 2) на электронный адрес:</w:t>
      </w:r>
      <w:r>
        <w:rPr>
          <w:kern w:val="0"/>
          <w14:ligatures w14:val="none"/>
        </w:rPr>
        <w:t xml:space="preserve">  </w:t>
      </w:r>
      <w:hyperlink r:id="rId9" w:history="1">
        <w:r w:rsidRPr="004B2AAA">
          <w:rPr>
            <w:rStyle w:val="a3"/>
            <w:kern w:val="0"/>
            <w:szCs w:val="28"/>
            <w:lang w:val="en-US"/>
            <w14:ligatures w14:val="none"/>
          </w:rPr>
          <w:t>tiat</w:t>
        </w:r>
        <w:r w:rsidRPr="004B2AAA">
          <w:rPr>
            <w:rStyle w:val="a3"/>
            <w:kern w:val="0"/>
            <w:szCs w:val="28"/>
            <w14:ligatures w14:val="none"/>
          </w:rPr>
          <w:t>1989@yandex.ru</w:t>
        </w:r>
      </w:hyperlink>
      <w:r w:rsidRPr="008B7B1A">
        <w:rPr>
          <w:kern w:val="0"/>
          <w:szCs w:val="28"/>
          <w14:ligatures w14:val="none"/>
        </w:rPr>
        <w:t xml:space="preserve"> </w:t>
      </w:r>
    </w:p>
    <w:p w:rsidR="008B7B1A" w:rsidRPr="008B7B1A" w:rsidRDefault="008B7B1A" w:rsidP="008B7B1A">
      <w:pPr>
        <w:spacing w:after="0" w:line="240" w:lineRule="auto"/>
        <w:ind w:left="0" w:right="-1" w:firstLine="0"/>
        <w:rPr>
          <w:kern w:val="0"/>
          <w:sz w:val="26"/>
          <w:szCs w:val="26"/>
          <w14:ligatures w14:val="none"/>
        </w:rPr>
      </w:pPr>
    </w:p>
    <w:p w:rsidR="008B7B1A" w:rsidRPr="008B7B1A" w:rsidRDefault="008B7B1A" w:rsidP="008B7B1A">
      <w:pPr>
        <w:spacing w:after="0" w:line="360" w:lineRule="auto"/>
        <w:ind w:left="0" w:right="0" w:firstLine="0"/>
        <w:rPr>
          <w:kern w:val="0"/>
          <w:szCs w:val="28"/>
          <w14:ligatures w14:val="none"/>
        </w:rPr>
      </w:pPr>
      <w:r w:rsidRPr="008B7B1A">
        <w:rPr>
          <w:noProof/>
          <w:kern w:val="0"/>
          <w:szCs w:val="28"/>
          <w14:ligatures w14:val="none"/>
        </w:rPr>
        <w:drawing>
          <wp:anchor distT="0" distB="0" distL="114300" distR="114300" simplePos="0" relativeHeight="251666432" behindDoc="1" locked="0" layoutInCell="1" allowOverlap="1" wp14:anchorId="70602C87" wp14:editId="34992A35">
            <wp:simplePos x="0" y="0"/>
            <wp:positionH relativeFrom="column">
              <wp:posOffset>2560320</wp:posOffset>
            </wp:positionH>
            <wp:positionV relativeFrom="paragraph">
              <wp:posOffset>116205</wp:posOffset>
            </wp:positionV>
            <wp:extent cx="678815" cy="7029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B1A">
        <w:rPr>
          <w:kern w:val="0"/>
          <w:szCs w:val="28"/>
          <w14:ligatures w14:val="none"/>
        </w:rPr>
        <w:t xml:space="preserve">Начальник </w:t>
      </w:r>
    </w:p>
    <w:p w:rsidR="008B7B1A" w:rsidRPr="008B7B1A" w:rsidRDefault="008B7B1A" w:rsidP="008B7B1A">
      <w:pPr>
        <w:spacing w:after="0" w:line="360" w:lineRule="auto"/>
        <w:ind w:left="0" w:right="0" w:firstLine="0"/>
        <w:rPr>
          <w:kern w:val="0"/>
          <w:szCs w:val="28"/>
          <w14:ligatures w14:val="none"/>
        </w:rPr>
      </w:pPr>
      <w:r w:rsidRPr="008B7B1A">
        <w:rPr>
          <w:kern w:val="0"/>
          <w:szCs w:val="28"/>
          <w14:ligatures w14:val="none"/>
        </w:rPr>
        <w:t xml:space="preserve">отдела по образованию                                                       </w:t>
      </w:r>
      <w:r>
        <w:rPr>
          <w:kern w:val="0"/>
          <w:szCs w:val="28"/>
          <w14:ligatures w14:val="none"/>
        </w:rPr>
        <w:t xml:space="preserve"> </w:t>
      </w:r>
      <w:r w:rsidRPr="008B7B1A">
        <w:rPr>
          <w:kern w:val="0"/>
          <w:szCs w:val="28"/>
          <w14:ligatures w14:val="none"/>
        </w:rPr>
        <w:t xml:space="preserve">           Н.В. Володина</w:t>
      </w:r>
    </w:p>
    <w:p w:rsidR="008B7B1A" w:rsidRPr="008B7B1A" w:rsidRDefault="008B7B1A" w:rsidP="008B7B1A">
      <w:pPr>
        <w:spacing w:after="25" w:line="241" w:lineRule="auto"/>
        <w:ind w:left="605" w:right="0" w:firstLine="700"/>
        <w:rPr>
          <w:kern w:val="0"/>
          <w:sz w:val="16"/>
          <w:szCs w:val="16"/>
          <w14:ligatures w14:val="none"/>
        </w:rPr>
      </w:pPr>
    </w:p>
    <w:p w:rsidR="008B7B1A" w:rsidRPr="008B7B1A" w:rsidRDefault="008B7B1A" w:rsidP="008B7B1A">
      <w:pPr>
        <w:spacing w:after="25" w:line="241" w:lineRule="auto"/>
        <w:ind w:left="0" w:right="0" w:firstLine="0"/>
        <w:rPr>
          <w:kern w:val="0"/>
          <w:sz w:val="16"/>
          <w:szCs w:val="16"/>
          <w14:ligatures w14:val="none"/>
        </w:rPr>
      </w:pPr>
      <w:r w:rsidRPr="008B7B1A">
        <w:rPr>
          <w:kern w:val="0"/>
          <w:sz w:val="16"/>
          <w:szCs w:val="16"/>
          <w14:ligatures w14:val="none"/>
        </w:rPr>
        <w:t xml:space="preserve">Исполнитель: </w:t>
      </w:r>
      <w:proofErr w:type="gramStart"/>
      <w:r w:rsidRPr="008B7B1A">
        <w:rPr>
          <w:kern w:val="0"/>
          <w:sz w:val="16"/>
          <w:szCs w:val="16"/>
          <w14:ligatures w14:val="none"/>
        </w:rPr>
        <w:t>консультант  И.А.Киреева</w:t>
      </w:r>
      <w:proofErr w:type="gramEnd"/>
      <w:r w:rsidRPr="008B7B1A">
        <w:rPr>
          <w:kern w:val="0"/>
          <w:sz w:val="16"/>
          <w:szCs w:val="16"/>
          <w14:ligatures w14:val="none"/>
        </w:rPr>
        <w:t xml:space="preserve">,  </w:t>
      </w:r>
    </w:p>
    <w:p w:rsidR="008B7B1A" w:rsidRPr="008B7B1A" w:rsidRDefault="008B7B1A" w:rsidP="008B7B1A">
      <w:pPr>
        <w:spacing w:after="25" w:line="241" w:lineRule="auto"/>
        <w:ind w:left="0" w:right="0" w:firstLine="0"/>
        <w:rPr>
          <w:kern w:val="0"/>
          <w:sz w:val="16"/>
          <w:szCs w:val="16"/>
          <w14:ligatures w14:val="none"/>
        </w:rPr>
      </w:pPr>
      <w:r w:rsidRPr="008B7B1A">
        <w:rPr>
          <w:kern w:val="0"/>
          <w:sz w:val="16"/>
          <w:szCs w:val="16"/>
          <w14:ligatures w14:val="none"/>
        </w:rPr>
        <w:t>тел. 8-84473-2-24-68</w:t>
      </w:r>
      <w:r w:rsidRPr="008B7B1A">
        <w:rPr>
          <w:kern w:val="0"/>
          <w:sz w:val="16"/>
          <w:szCs w:val="16"/>
          <w14:ligatures w14:val="none"/>
        </w:rPr>
        <w:tab/>
      </w:r>
    </w:p>
    <w:p w:rsidR="008B7B1A" w:rsidRPr="008B7B1A" w:rsidRDefault="008B7B1A" w:rsidP="008B7B1A">
      <w:pPr>
        <w:spacing w:after="25" w:line="241" w:lineRule="auto"/>
        <w:ind w:left="0" w:right="0" w:firstLine="0"/>
        <w:rPr>
          <w:kern w:val="0"/>
          <w14:ligatures w14:val="none"/>
        </w:rPr>
      </w:pPr>
    </w:p>
    <w:p w:rsidR="008B7B1A" w:rsidRPr="008B7B1A" w:rsidRDefault="008B7B1A" w:rsidP="008B7B1A">
      <w:pPr>
        <w:spacing w:after="0" w:line="259" w:lineRule="auto"/>
        <w:ind w:right="0" w:firstLine="0"/>
        <w:jc w:val="left"/>
        <w:rPr>
          <w:kern w:val="0"/>
          <w14:ligatures w14:val="none"/>
        </w:rPr>
      </w:pPr>
    </w:p>
    <w:p w:rsidR="00E7463A" w:rsidRDefault="00E7463A">
      <w:pPr>
        <w:spacing w:after="32"/>
        <w:ind w:left="4" w:right="10" w:firstLine="696"/>
      </w:pPr>
    </w:p>
    <w:p w:rsidR="00E7463A" w:rsidRDefault="00E7463A">
      <w:pPr>
        <w:spacing w:after="3" w:line="259" w:lineRule="auto"/>
        <w:ind w:left="9" w:right="0"/>
        <w:jc w:val="left"/>
      </w:pPr>
    </w:p>
    <w:sectPr w:rsidR="00E7463A" w:rsidSect="008B7B1A">
      <w:type w:val="continuous"/>
      <w:pgSz w:w="11904" w:h="16838"/>
      <w:pgMar w:top="709" w:right="518" w:bottom="593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3A"/>
    <w:rsid w:val="008B7B1A"/>
    <w:rsid w:val="00E7463A"/>
    <w:rsid w:val="00E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F38D"/>
  <w15:docId w15:val="{021828AF-8805-40C1-8336-FCCF4F4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67" w:lineRule="auto"/>
      <w:ind w:left="10" w:right="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8B7B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7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hyperlink" Target="mailto:tiat19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2023-05-31T05:54:00Z</dcterms:created>
  <dcterms:modified xsi:type="dcterms:W3CDTF">2023-05-31T05:55:00Z</dcterms:modified>
</cp:coreProperties>
</file>